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09B45" w14:textId="77777777" w:rsidR="00984CA6" w:rsidRDefault="00FE12F7" w:rsidP="00984CA6">
      <w:pPr>
        <w:pStyle w:val="Corpsdetexte"/>
        <w:jc w:val="center"/>
        <w:rPr>
          <w:b/>
          <w:sz w:val="40"/>
          <w:szCs w:val="4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B16DB5" wp14:editId="0BCA7D2B">
                <wp:simplePos x="0" y="0"/>
                <wp:positionH relativeFrom="column">
                  <wp:posOffset>1447165</wp:posOffset>
                </wp:positionH>
                <wp:positionV relativeFrom="paragraph">
                  <wp:posOffset>-22225</wp:posOffset>
                </wp:positionV>
                <wp:extent cx="2954655" cy="635000"/>
                <wp:effectExtent l="0" t="0" r="0" b="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4655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3FD6669" w14:textId="77777777" w:rsidR="00FE12F7" w:rsidRPr="00D22FF4" w:rsidRDefault="00FE12F7" w:rsidP="00FE12F7">
                            <w:pPr>
                              <w:pStyle w:val="Corpsdetexte"/>
                              <w:jc w:val="center"/>
                              <w:rPr>
                                <w:rFonts w:ascii="Bodoni MT" w:hAnsi="Bodoni MT"/>
                                <w:b/>
                                <w:color w:val="C00000"/>
                                <w:spacing w:val="60"/>
                                <w:sz w:val="56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D22FF4">
                              <w:rPr>
                                <w:rFonts w:ascii="Bodoni MT" w:hAnsi="Bodoni MT"/>
                                <w:b/>
                                <w:color w:val="C00000"/>
                                <w:spacing w:val="60"/>
                                <w:sz w:val="56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Réunion APE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B16DB5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113.95pt;margin-top:-1.75pt;width:232.65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" filled="f" stroked="f">
                <v:textbox>
                  <w:txbxContent>
                    <w:p w14:paraId="13FD6669" w14:textId="77777777" w:rsidR="00FE12F7" w:rsidRPr="00D22FF4" w:rsidRDefault="00FE12F7" w:rsidP="00FE12F7">
                      <w:pPr>
                        <w:pStyle w:val="Corpsdetexte"/>
                        <w:jc w:val="center"/>
                        <w:rPr>
                          <w:rFonts w:ascii="Bodoni MT" w:hAnsi="Bodoni MT"/>
                          <w:b/>
                          <w:color w:val="C00000"/>
                          <w:spacing w:val="60"/>
                          <w:sz w:val="56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D22FF4">
                        <w:rPr>
                          <w:rFonts w:ascii="Bodoni MT" w:hAnsi="Bodoni MT"/>
                          <w:b/>
                          <w:color w:val="C00000"/>
                          <w:spacing w:val="60"/>
                          <w:sz w:val="56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Réunion APE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2B1A6DF" w14:textId="77777777" w:rsidR="00FE12F7" w:rsidRDefault="00FE12F7" w:rsidP="00984CA6">
      <w:pPr>
        <w:pStyle w:val="Corpsdetexte"/>
        <w:jc w:val="left"/>
        <w:rPr>
          <w:sz w:val="28"/>
          <w:szCs w:val="28"/>
        </w:rPr>
      </w:pPr>
    </w:p>
    <w:p w14:paraId="145B75C8" w14:textId="11B49F0E" w:rsidR="00FE12F7" w:rsidRPr="00D22FF4" w:rsidRDefault="004644E4" w:rsidP="00FE12F7">
      <w:pPr>
        <w:pStyle w:val="Corpsdetexte"/>
        <w:jc w:val="center"/>
        <w:rPr>
          <w:b/>
          <w:i/>
          <w:color w:val="548DD4" w:themeColor="text2" w:themeTint="99"/>
          <w:spacing w:val="30"/>
          <w:sz w:val="40"/>
          <w:szCs w:val="52"/>
          <w:u w:val="single"/>
          <w14:shadow w14:blurRad="25400" w14:dist="0" w14:dir="0" w14:sx="100000" w14:sy="100000" w14:kx="0" w14:ky="0" w14:algn="tl">
            <w14:srgbClr w14:val="000000">
              <w14:alpha w14:val="57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0" w14:prstMaterial="warmMatte">
            <w14:bevelT w14:w="27940" w14:h="12700" w14:prst="circle"/>
            <w14:contourClr>
              <w14:srgbClr w14:val="DDDDDD"/>
            </w14:contourClr>
          </w14:props3d>
        </w:rPr>
      </w:pPr>
      <w:r>
        <w:rPr>
          <w:b/>
          <w:i/>
          <w:color w:val="548DD4" w:themeColor="text2" w:themeTint="99"/>
          <w:spacing w:val="30"/>
          <w:sz w:val="40"/>
          <w:szCs w:val="72"/>
          <w:u w:val="single"/>
          <w14:shadow w14:blurRad="25400" w14:dist="0" w14:dir="0" w14:sx="100000" w14:sy="100000" w14:kx="0" w14:ky="0" w14:algn="tl">
            <w14:srgbClr w14:val="000000">
              <w14:alpha w14:val="57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props3d w14:extrusionH="0" w14:contourW="0" w14:prstMaterial="warmMatte">
            <w14:bevelT w14:w="27940" w14:h="12700" w14:prst="circle"/>
            <w14:contourClr>
              <w14:srgbClr w14:val="DDDDDD"/>
            </w14:contourClr>
          </w14:props3d>
        </w:rPr>
        <w:t>13 octobre 2020</w:t>
      </w:r>
    </w:p>
    <w:p w14:paraId="13C2390C" w14:textId="77777777" w:rsidR="00D22FF4" w:rsidRDefault="00FE12F7" w:rsidP="00984CA6">
      <w:pPr>
        <w:pStyle w:val="Corpsdetexte"/>
        <w:jc w:val="left"/>
        <w:rPr>
          <w:rFonts w:ascii="Bookman Old Style" w:hAnsi="Bookman Old Style"/>
          <w:b/>
          <w:i/>
          <w:color w:val="00B05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3087E0" wp14:editId="4AD9917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EFC3A01" w14:textId="77777777" w:rsidR="00FE12F7" w:rsidRDefault="00FE12F7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0800000"/>
                          </a:lightRig>
                        </a:scene3d>
                        <a:sp3d>
                          <a:bevelT w="27940" h="12700"/>
                          <a:contourClr>
                            <a:srgbClr val="DDDDDD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3087E0" id="Zone de texte 7" o:spid="_x0000_s1027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" filled="f" stroked="f">
                <v:textbox style="mso-fit-shape-to-text:t">
                  <w:txbxContent>
                    <w:p w14:paraId="0EFC3A01" w14:textId="77777777" w:rsidR="00FE12F7" w:rsidRDefault="00FE12F7"/>
                  </w:txbxContent>
                </v:textbox>
              </v:shape>
            </w:pict>
          </mc:Fallback>
        </mc:AlternateContent>
      </w:r>
    </w:p>
    <w:p w14:paraId="1D134E77" w14:textId="0B1A8151" w:rsidR="00984CA6" w:rsidRPr="00D22FF4" w:rsidRDefault="00984CA6" w:rsidP="00984CA6">
      <w:pPr>
        <w:pStyle w:val="Corpsdetexte"/>
        <w:jc w:val="left"/>
        <w:rPr>
          <w:rFonts w:ascii="Bookman Old Style" w:hAnsi="Bookman Old Style"/>
          <w:sz w:val="28"/>
          <w:szCs w:val="28"/>
        </w:rPr>
      </w:pPr>
      <w:r w:rsidRPr="00D22FF4">
        <w:rPr>
          <w:rFonts w:ascii="Bookman Old Style" w:hAnsi="Bookman Old Style"/>
          <w:b/>
          <w:i/>
          <w:color w:val="00B050"/>
          <w:sz w:val="28"/>
          <w:szCs w:val="28"/>
        </w:rPr>
        <w:t>Présents </w:t>
      </w:r>
      <w:r w:rsidRPr="00D22FF4">
        <w:rPr>
          <w:rFonts w:ascii="Bookman Old Style" w:hAnsi="Bookman Old Style"/>
          <w:sz w:val="28"/>
          <w:szCs w:val="28"/>
        </w:rPr>
        <w:t>:</w:t>
      </w:r>
      <w:r w:rsidR="00FE12F7" w:rsidRPr="00D22FF4">
        <w:rPr>
          <w:rFonts w:ascii="Bookman Old Style" w:hAnsi="Bookman Old Style"/>
          <w:sz w:val="28"/>
          <w:szCs w:val="28"/>
        </w:rPr>
        <w:t xml:space="preserve"> </w:t>
      </w:r>
      <w:r w:rsidR="004644E4">
        <w:rPr>
          <w:rFonts w:ascii="Bookman Old Style" w:hAnsi="Bookman Old Style"/>
          <w:sz w:val="28"/>
          <w:szCs w:val="28"/>
        </w:rPr>
        <w:t xml:space="preserve">Madame </w:t>
      </w:r>
      <w:proofErr w:type="spellStart"/>
      <w:r w:rsidR="004644E4">
        <w:rPr>
          <w:rFonts w:ascii="Bookman Old Style" w:hAnsi="Bookman Old Style"/>
          <w:sz w:val="28"/>
          <w:szCs w:val="28"/>
        </w:rPr>
        <w:t>Goffaux</w:t>
      </w:r>
      <w:proofErr w:type="spellEnd"/>
      <w:r w:rsidR="004644E4">
        <w:rPr>
          <w:rFonts w:ascii="Bookman Old Style" w:hAnsi="Bookman Old Style"/>
          <w:sz w:val="28"/>
          <w:szCs w:val="28"/>
        </w:rPr>
        <w:t>, Amélie, Julien, Damien, Marie, Yasmina, Madame Sarah, Madame Laurence, Aline, Madame Pauline, Julie, Fabrice, Madame Séverine, Amaury, Vincent</w:t>
      </w:r>
    </w:p>
    <w:p w14:paraId="08B5DB30" w14:textId="100F8A5C" w:rsidR="00984CA6" w:rsidRDefault="004644E4" w:rsidP="00984CA6">
      <w:pPr>
        <w:pStyle w:val="Corpsdetexte"/>
        <w:jc w:val="left"/>
        <w:rPr>
          <w:rFonts w:ascii="Bookman Old Style" w:hAnsi="Bookman Old Style"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  <w:u w:val="single"/>
        </w:rPr>
        <w:t>Marche ADEPS</w:t>
      </w:r>
      <w:r w:rsidR="00984CA6" w:rsidRPr="00D22FF4">
        <w:rPr>
          <w:rFonts w:ascii="Bookman Old Style" w:hAnsi="Bookman Old Style"/>
          <w:sz w:val="28"/>
          <w:szCs w:val="28"/>
          <w:u w:val="single"/>
        </w:rPr>
        <w:t> :</w:t>
      </w:r>
    </w:p>
    <w:p w14:paraId="3F3BA98A" w14:textId="40D360DC" w:rsidR="004644E4" w:rsidRDefault="004644E4" w:rsidP="004644E4">
      <w:pPr>
        <w:pStyle w:val="Corpsdetexte"/>
        <w:numPr>
          <w:ilvl w:val="0"/>
          <w:numId w:val="46"/>
        </w:numPr>
        <w:jc w:val="lef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Peut-on faire la marche ADEPS : oui (suite à la réunion avec le Yves </w:t>
      </w:r>
      <w:proofErr w:type="spellStart"/>
      <w:r>
        <w:rPr>
          <w:rFonts w:ascii="Bookman Old Style" w:hAnsi="Bookman Old Style"/>
          <w:sz w:val="28"/>
          <w:szCs w:val="28"/>
        </w:rPr>
        <w:t>Depas</w:t>
      </w:r>
      <w:proofErr w:type="spellEnd"/>
      <w:r>
        <w:rPr>
          <w:rFonts w:ascii="Bookman Old Style" w:hAnsi="Bookman Old Style"/>
          <w:sz w:val="28"/>
          <w:szCs w:val="28"/>
        </w:rPr>
        <w:t xml:space="preserve">) mais on ne peut servir que des choses à emporter. Donc nous décidons en réunion d’annuler la marche (un </w:t>
      </w:r>
      <w:proofErr w:type="spellStart"/>
      <w:r>
        <w:rPr>
          <w:rFonts w:ascii="Bookman Old Style" w:hAnsi="Bookman Old Style"/>
          <w:sz w:val="28"/>
          <w:szCs w:val="28"/>
        </w:rPr>
        <w:t>konecto</w:t>
      </w:r>
      <w:proofErr w:type="spellEnd"/>
      <w:r>
        <w:rPr>
          <w:rFonts w:ascii="Bookman Old Style" w:hAnsi="Bookman Old Style"/>
          <w:sz w:val="28"/>
          <w:szCs w:val="28"/>
        </w:rPr>
        <w:t xml:space="preserve"> sera envoyé)</w:t>
      </w:r>
    </w:p>
    <w:p w14:paraId="612572EC" w14:textId="18D4DD2A" w:rsidR="004644E4" w:rsidRDefault="004644E4" w:rsidP="004644E4">
      <w:pPr>
        <w:pStyle w:val="Corpsdetexte"/>
        <w:jc w:val="left"/>
        <w:rPr>
          <w:rFonts w:ascii="Bookman Old Style" w:hAnsi="Bookman Old Style"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  <w:u w:val="single"/>
        </w:rPr>
        <w:t>Extension de l’école</w:t>
      </w:r>
    </w:p>
    <w:p w14:paraId="39356182" w14:textId="5A1EA95B" w:rsidR="004644E4" w:rsidRPr="00FE607D" w:rsidRDefault="00FE607D" w:rsidP="004644E4">
      <w:pPr>
        <w:pStyle w:val="Corpsdetexte"/>
        <w:numPr>
          <w:ilvl w:val="0"/>
          <w:numId w:val="46"/>
        </w:numPr>
        <w:jc w:val="left"/>
        <w:rPr>
          <w:rFonts w:ascii="Bookman Old Style" w:hAnsi="Bookman Old Style"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</w:rPr>
        <w:t>Une partie du budget vient de la Commune et une autre partie</w:t>
      </w:r>
      <w:r w:rsidR="00B351A1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de la Fédération Wallonie – Bruxelles</w:t>
      </w:r>
    </w:p>
    <w:p w14:paraId="131F6A35" w14:textId="64801D58" w:rsidR="00FE607D" w:rsidRPr="00FE607D" w:rsidRDefault="00FE607D" w:rsidP="004644E4">
      <w:pPr>
        <w:pStyle w:val="Corpsdetexte"/>
        <w:numPr>
          <w:ilvl w:val="0"/>
          <w:numId w:val="46"/>
        </w:numPr>
        <w:jc w:val="left"/>
        <w:rPr>
          <w:rFonts w:ascii="Bookman Old Style" w:hAnsi="Bookman Old Style"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</w:rPr>
        <w:t>Le promoteur est choisi (300 jours pour faire les travaux)</w:t>
      </w:r>
    </w:p>
    <w:p w14:paraId="21F29EF3" w14:textId="6C9BFF00" w:rsidR="00FE607D" w:rsidRPr="00FE607D" w:rsidRDefault="00FE607D" w:rsidP="004644E4">
      <w:pPr>
        <w:pStyle w:val="Corpsdetexte"/>
        <w:numPr>
          <w:ilvl w:val="0"/>
          <w:numId w:val="46"/>
        </w:numPr>
        <w:jc w:val="left"/>
        <w:rPr>
          <w:rFonts w:ascii="Bookman Old Style" w:hAnsi="Bookman Old Style"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</w:rPr>
        <w:t>Espace vert dans le fond de la cour</w:t>
      </w:r>
    </w:p>
    <w:p w14:paraId="3792A59A" w14:textId="04DD614D" w:rsidR="00FE607D" w:rsidRPr="00FE607D" w:rsidRDefault="00FE607D" w:rsidP="004644E4">
      <w:pPr>
        <w:pStyle w:val="Corpsdetexte"/>
        <w:numPr>
          <w:ilvl w:val="0"/>
          <w:numId w:val="46"/>
        </w:numPr>
        <w:jc w:val="left"/>
        <w:rPr>
          <w:rFonts w:ascii="Bookman Old Style" w:hAnsi="Bookman Old Style"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</w:rPr>
        <w:t>Cour à refaire</w:t>
      </w:r>
    </w:p>
    <w:p w14:paraId="3BEA6D1D" w14:textId="71B63925" w:rsidR="00FE607D" w:rsidRPr="00FE607D" w:rsidRDefault="00FE607D" w:rsidP="004644E4">
      <w:pPr>
        <w:pStyle w:val="Corpsdetexte"/>
        <w:numPr>
          <w:ilvl w:val="0"/>
          <w:numId w:val="46"/>
        </w:numPr>
        <w:jc w:val="left"/>
        <w:rPr>
          <w:rFonts w:ascii="Bookman Old Style" w:hAnsi="Bookman Old Style"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</w:rPr>
        <w:t>Disparition des modules sauf celui de la crèche (garder 2 modules ?)</w:t>
      </w:r>
    </w:p>
    <w:p w14:paraId="76BB2CDC" w14:textId="0E74DE50" w:rsidR="00FE607D" w:rsidRPr="00FE607D" w:rsidRDefault="00FE607D" w:rsidP="004644E4">
      <w:pPr>
        <w:pStyle w:val="Corpsdetexte"/>
        <w:numPr>
          <w:ilvl w:val="0"/>
          <w:numId w:val="46"/>
        </w:numPr>
        <w:jc w:val="left"/>
        <w:rPr>
          <w:rFonts w:ascii="Bookman Old Style" w:hAnsi="Bookman Old Style"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</w:rPr>
        <w:t>Tableaux interactifs dans les nouvelles classes</w:t>
      </w:r>
    </w:p>
    <w:p w14:paraId="348149BA" w14:textId="5E810017" w:rsidR="00FE607D" w:rsidRPr="00FE607D" w:rsidRDefault="00FE607D" w:rsidP="004644E4">
      <w:pPr>
        <w:pStyle w:val="Corpsdetexte"/>
        <w:numPr>
          <w:ilvl w:val="0"/>
          <w:numId w:val="46"/>
        </w:numPr>
        <w:jc w:val="left"/>
        <w:rPr>
          <w:rFonts w:ascii="Bookman Old Style" w:hAnsi="Bookman Old Style"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</w:rPr>
        <w:t>Chauffage écologique</w:t>
      </w:r>
    </w:p>
    <w:p w14:paraId="4C995FF0" w14:textId="7A37B345" w:rsidR="00FE607D" w:rsidRDefault="00FE607D" w:rsidP="00FE607D">
      <w:pPr>
        <w:pStyle w:val="Corpsdetexte"/>
        <w:jc w:val="left"/>
        <w:rPr>
          <w:rFonts w:ascii="Bookman Old Style" w:hAnsi="Bookman Old Style"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  <w:u w:val="single"/>
        </w:rPr>
        <w:t>Halloween</w:t>
      </w:r>
    </w:p>
    <w:p w14:paraId="45E5452B" w14:textId="677DF45C" w:rsidR="00FE607D" w:rsidRDefault="00FE607D" w:rsidP="00FE607D">
      <w:pPr>
        <w:pStyle w:val="Corpsdetexte"/>
        <w:numPr>
          <w:ilvl w:val="0"/>
          <w:numId w:val="47"/>
        </w:numPr>
        <w:jc w:val="left"/>
        <w:rPr>
          <w:rFonts w:ascii="Bookman Old Style" w:hAnsi="Bookman Old Style"/>
          <w:sz w:val="28"/>
          <w:szCs w:val="28"/>
        </w:rPr>
      </w:pPr>
      <w:r w:rsidRPr="00FE607D">
        <w:rPr>
          <w:rFonts w:ascii="Bookman Old Style" w:hAnsi="Bookman Old Style"/>
          <w:sz w:val="28"/>
          <w:szCs w:val="28"/>
        </w:rPr>
        <w:t>Annulation d’</w:t>
      </w:r>
      <w:proofErr w:type="spellStart"/>
      <w:r w:rsidRPr="00FE607D">
        <w:rPr>
          <w:rFonts w:ascii="Bookman Old Style" w:hAnsi="Bookman Old Style"/>
          <w:sz w:val="28"/>
          <w:szCs w:val="28"/>
        </w:rPr>
        <w:t>Haloween</w:t>
      </w:r>
      <w:proofErr w:type="spellEnd"/>
    </w:p>
    <w:p w14:paraId="66145CFD" w14:textId="1FA90D95" w:rsidR="00FE607D" w:rsidRDefault="00FE607D" w:rsidP="00B351A1">
      <w:pPr>
        <w:pStyle w:val="Corpsdetexte"/>
        <w:jc w:val="left"/>
        <w:rPr>
          <w:rFonts w:ascii="Bookman Old Style" w:hAnsi="Bookman Old Style"/>
          <w:sz w:val="28"/>
          <w:szCs w:val="28"/>
          <w:u w:val="single"/>
        </w:rPr>
      </w:pPr>
      <w:r w:rsidRPr="00FE607D">
        <w:rPr>
          <w:rFonts w:ascii="Bookman Old Style" w:hAnsi="Bookman Old Style"/>
          <w:sz w:val="28"/>
          <w:szCs w:val="28"/>
          <w:u w:val="single"/>
        </w:rPr>
        <w:lastRenderedPageBreak/>
        <w:t>Hall Om</w:t>
      </w:r>
      <w:r w:rsidR="00E57444">
        <w:rPr>
          <w:rFonts w:ascii="Bookman Old Style" w:hAnsi="Bookman Old Style"/>
          <w:sz w:val="28"/>
          <w:szCs w:val="28"/>
          <w:u w:val="single"/>
        </w:rPr>
        <w:t>ni</w:t>
      </w:r>
      <w:r w:rsidRPr="00FE607D">
        <w:rPr>
          <w:rFonts w:ascii="Bookman Old Style" w:hAnsi="Bookman Old Style"/>
          <w:sz w:val="28"/>
          <w:szCs w:val="28"/>
          <w:u w:val="single"/>
        </w:rPr>
        <w:t>sport</w:t>
      </w:r>
    </w:p>
    <w:p w14:paraId="0E62C4F1" w14:textId="4BCF8DEB" w:rsidR="00FE607D" w:rsidRPr="00FE607D" w:rsidRDefault="00FE607D" w:rsidP="00FE607D">
      <w:pPr>
        <w:pStyle w:val="Corpsdetexte"/>
        <w:numPr>
          <w:ilvl w:val="0"/>
          <w:numId w:val="46"/>
        </w:numPr>
        <w:jc w:val="left"/>
        <w:rPr>
          <w:rFonts w:ascii="Bookman Old Style" w:hAnsi="Bookman Old Style"/>
          <w:sz w:val="28"/>
          <w:szCs w:val="28"/>
          <w:u w:val="single"/>
        </w:rPr>
      </w:pPr>
      <w:r>
        <w:rPr>
          <w:rFonts w:ascii="Bookman Old Style" w:hAnsi="Bookman Old Style"/>
          <w:sz w:val="28"/>
          <w:szCs w:val="28"/>
        </w:rPr>
        <w:t>Signature prévue fin novembre</w:t>
      </w:r>
    </w:p>
    <w:p w14:paraId="748448C9" w14:textId="647B9261" w:rsidR="00FE607D" w:rsidRDefault="00FE607D" w:rsidP="00FE607D">
      <w:pPr>
        <w:pStyle w:val="Corpsdetexte"/>
        <w:jc w:val="left"/>
        <w:rPr>
          <w:rFonts w:ascii="Bookman Old Style" w:hAnsi="Bookman Old Style"/>
          <w:sz w:val="28"/>
          <w:szCs w:val="28"/>
          <w:u w:val="single"/>
        </w:rPr>
      </w:pPr>
      <w:r w:rsidRPr="00FE607D">
        <w:rPr>
          <w:rFonts w:ascii="Bookman Old Style" w:hAnsi="Bookman Old Style"/>
          <w:sz w:val="28"/>
          <w:szCs w:val="28"/>
          <w:u w:val="single"/>
        </w:rPr>
        <w:t>Site Internet</w:t>
      </w:r>
    </w:p>
    <w:p w14:paraId="0DA2FDE6" w14:textId="39E73DAA" w:rsidR="00FE607D" w:rsidRDefault="00FE607D" w:rsidP="00FE607D">
      <w:pPr>
        <w:pStyle w:val="Corpsdetexte"/>
        <w:numPr>
          <w:ilvl w:val="0"/>
          <w:numId w:val="46"/>
        </w:numPr>
        <w:jc w:val="left"/>
        <w:rPr>
          <w:rFonts w:ascii="Bookman Old Style" w:hAnsi="Bookman Old Style"/>
          <w:sz w:val="28"/>
          <w:szCs w:val="28"/>
        </w:rPr>
      </w:pPr>
      <w:r w:rsidRPr="00FE607D">
        <w:rPr>
          <w:rFonts w:ascii="Bookman Old Style" w:hAnsi="Bookman Old Style"/>
          <w:sz w:val="28"/>
          <w:szCs w:val="28"/>
        </w:rPr>
        <w:t>Damien a maintenant les accès pour refaire le site de l’association de parents</w:t>
      </w:r>
      <w:r>
        <w:rPr>
          <w:rFonts w:ascii="Bookman Old Style" w:hAnsi="Bookman Old Style"/>
          <w:sz w:val="28"/>
          <w:szCs w:val="28"/>
        </w:rPr>
        <w:t> : si vous avez des idées à partager, n’hésitez pas à nous les envoyer</w:t>
      </w:r>
    </w:p>
    <w:p w14:paraId="773588A8" w14:textId="4E8CAB3F" w:rsidR="00FE607D" w:rsidRPr="00FE607D" w:rsidRDefault="00FE607D" w:rsidP="00B351A1">
      <w:pPr>
        <w:pStyle w:val="Corpsdetexte"/>
        <w:jc w:val="left"/>
        <w:rPr>
          <w:rFonts w:ascii="Bookman Old Style" w:hAnsi="Bookman Old Style"/>
          <w:sz w:val="28"/>
          <w:szCs w:val="28"/>
          <w:u w:val="single"/>
        </w:rPr>
      </w:pPr>
      <w:r w:rsidRPr="00FE607D">
        <w:rPr>
          <w:rFonts w:ascii="Bookman Old Style" w:hAnsi="Bookman Old Style"/>
          <w:sz w:val="28"/>
          <w:szCs w:val="28"/>
          <w:u w:val="single"/>
        </w:rPr>
        <w:t>Gestion des récréations</w:t>
      </w:r>
      <w:r w:rsidR="00E57444">
        <w:rPr>
          <w:rFonts w:ascii="Bookman Old Style" w:hAnsi="Bookman Old Style"/>
          <w:sz w:val="28"/>
          <w:szCs w:val="28"/>
          <w:u w:val="single"/>
        </w:rPr>
        <w:t xml:space="preserve"> (Marie)</w:t>
      </w:r>
    </w:p>
    <w:p w14:paraId="6BF418A8" w14:textId="00031E85" w:rsidR="00FE607D" w:rsidRDefault="00E57444" w:rsidP="00FE607D">
      <w:pPr>
        <w:pStyle w:val="Corpsdetexte"/>
        <w:numPr>
          <w:ilvl w:val="0"/>
          <w:numId w:val="46"/>
        </w:numPr>
        <w:jc w:val="left"/>
        <w:rPr>
          <w:rFonts w:ascii="Bookman Old Style" w:hAnsi="Bookman Old Style"/>
          <w:sz w:val="28"/>
          <w:szCs w:val="28"/>
        </w:rPr>
      </w:pPr>
      <w:r w:rsidRPr="00E57444">
        <w:rPr>
          <w:rFonts w:ascii="Bookman Old Style" w:hAnsi="Bookman Old Style"/>
          <w:sz w:val="28"/>
          <w:szCs w:val="28"/>
        </w:rPr>
        <w:t>Certaines choses apparemment ne se voient pas (dans le fond de la cour)</w:t>
      </w:r>
      <w:r>
        <w:rPr>
          <w:rFonts w:ascii="Bookman Old Style" w:hAnsi="Bookman Old Style"/>
          <w:sz w:val="28"/>
          <w:szCs w:val="28"/>
        </w:rPr>
        <w:t> : les parents qui constatent des problèmes sont invités à aller trouver les enseignants</w:t>
      </w:r>
    </w:p>
    <w:p w14:paraId="7209940D" w14:textId="3A2443FB" w:rsidR="00E57444" w:rsidRDefault="00E57444" w:rsidP="00FE607D">
      <w:pPr>
        <w:pStyle w:val="Corpsdetexte"/>
        <w:numPr>
          <w:ilvl w:val="0"/>
          <w:numId w:val="46"/>
        </w:numPr>
        <w:jc w:val="lef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Petites récrés : ce sont les enseignantes qui surveillent</w:t>
      </w:r>
    </w:p>
    <w:p w14:paraId="47B65D40" w14:textId="62B9D06D" w:rsidR="00E57444" w:rsidRDefault="00E57444" w:rsidP="00FE607D">
      <w:pPr>
        <w:pStyle w:val="Corpsdetexte"/>
        <w:numPr>
          <w:ilvl w:val="0"/>
          <w:numId w:val="46"/>
        </w:numPr>
        <w:jc w:val="lef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Grandes récrés : c’est </w:t>
      </w:r>
      <w:proofErr w:type="spellStart"/>
      <w:r>
        <w:rPr>
          <w:rFonts w:ascii="Bookman Old Style" w:hAnsi="Bookman Old Style"/>
          <w:sz w:val="28"/>
          <w:szCs w:val="28"/>
        </w:rPr>
        <w:t>Récréagique</w:t>
      </w:r>
      <w:proofErr w:type="spellEnd"/>
      <w:r>
        <w:rPr>
          <w:rFonts w:ascii="Bookman Old Style" w:hAnsi="Bookman Old Style"/>
          <w:sz w:val="28"/>
          <w:szCs w:val="28"/>
        </w:rPr>
        <w:t xml:space="preserve"> qui en assure la surveillance. Pendant la récré de midi, bcp d’activités organisées</w:t>
      </w:r>
      <w:r w:rsidR="00B351A1">
        <w:rPr>
          <w:rFonts w:ascii="Bookman Old Style" w:hAnsi="Bookman Old Style"/>
          <w:sz w:val="28"/>
          <w:szCs w:val="28"/>
        </w:rPr>
        <w:t> :</w:t>
      </w:r>
    </w:p>
    <w:p w14:paraId="6F76CFE5" w14:textId="6F7FD66B" w:rsidR="00E57444" w:rsidRDefault="00E57444" w:rsidP="00E57444">
      <w:pPr>
        <w:pStyle w:val="Corpsdetexte"/>
        <w:numPr>
          <w:ilvl w:val="0"/>
          <w:numId w:val="47"/>
        </w:numPr>
        <w:jc w:val="lef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Lecture</w:t>
      </w:r>
    </w:p>
    <w:p w14:paraId="6825893E" w14:textId="548303F0" w:rsidR="00E57444" w:rsidRDefault="00E57444" w:rsidP="00E57444">
      <w:pPr>
        <w:pStyle w:val="Corpsdetexte"/>
        <w:numPr>
          <w:ilvl w:val="0"/>
          <w:numId w:val="47"/>
        </w:numPr>
        <w:jc w:val="lef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Musique</w:t>
      </w:r>
    </w:p>
    <w:p w14:paraId="5A3B14CD" w14:textId="3EBA98B0" w:rsidR="00E57444" w:rsidRDefault="00E57444" w:rsidP="00E57444">
      <w:pPr>
        <w:pStyle w:val="Corpsdetexte"/>
        <w:numPr>
          <w:ilvl w:val="0"/>
          <w:numId w:val="47"/>
        </w:numPr>
        <w:jc w:val="lef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Bacs de jeux </w:t>
      </w:r>
    </w:p>
    <w:p w14:paraId="17806B30" w14:textId="12B69429" w:rsidR="00E57444" w:rsidRDefault="00E57444" w:rsidP="00E57444">
      <w:pPr>
        <w:pStyle w:val="Corpsdetexte"/>
        <w:numPr>
          <w:ilvl w:val="0"/>
          <w:numId w:val="48"/>
        </w:numPr>
        <w:jc w:val="lef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3 terrains de foot</w:t>
      </w:r>
    </w:p>
    <w:p w14:paraId="015E9316" w14:textId="62EEC635" w:rsidR="00E57444" w:rsidRDefault="004D4310" w:rsidP="00B351A1">
      <w:pPr>
        <w:pStyle w:val="Corpsdetexte"/>
        <w:jc w:val="left"/>
        <w:rPr>
          <w:rFonts w:ascii="Bookman Old Style" w:hAnsi="Bookman Old Style"/>
          <w:sz w:val="28"/>
          <w:szCs w:val="28"/>
          <w:u w:val="single"/>
        </w:rPr>
      </w:pPr>
      <w:r w:rsidRPr="004D4310">
        <w:rPr>
          <w:rFonts w:ascii="Bookman Old Style" w:hAnsi="Bookman Old Style"/>
          <w:sz w:val="28"/>
          <w:szCs w:val="28"/>
          <w:u w:val="single"/>
        </w:rPr>
        <w:t>Projets sapins</w:t>
      </w:r>
    </w:p>
    <w:p w14:paraId="7D36BF16" w14:textId="7CEE7F40" w:rsidR="004D4310" w:rsidRDefault="004D4310" w:rsidP="004D4310">
      <w:pPr>
        <w:pStyle w:val="Corpsdetexte"/>
        <w:numPr>
          <w:ilvl w:val="0"/>
          <w:numId w:val="48"/>
        </w:numPr>
        <w:jc w:val="left"/>
        <w:rPr>
          <w:rFonts w:ascii="Bookman Old Style" w:hAnsi="Bookman Old Style"/>
          <w:sz w:val="28"/>
          <w:szCs w:val="28"/>
        </w:rPr>
      </w:pPr>
      <w:r w:rsidRPr="004D4310">
        <w:rPr>
          <w:rFonts w:ascii="Bookman Old Style" w:hAnsi="Bookman Old Style"/>
          <w:sz w:val="28"/>
          <w:szCs w:val="28"/>
        </w:rPr>
        <w:t>On décide de continuer le projet sapins cette année</w:t>
      </w:r>
    </w:p>
    <w:p w14:paraId="6494C743" w14:textId="32114EF2" w:rsidR="004D4310" w:rsidRDefault="004D4310" w:rsidP="004D4310">
      <w:pPr>
        <w:pStyle w:val="Corpsdetexte"/>
        <w:numPr>
          <w:ilvl w:val="0"/>
          <w:numId w:val="48"/>
        </w:numPr>
        <w:jc w:val="lef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On va également proposer des pieds à la vente</w:t>
      </w:r>
    </w:p>
    <w:p w14:paraId="5D0E5D6C" w14:textId="657086E7" w:rsidR="004D4310" w:rsidRDefault="004D4310" w:rsidP="004D4310">
      <w:pPr>
        <w:pStyle w:val="Corpsdetexte"/>
        <w:numPr>
          <w:ilvl w:val="0"/>
          <w:numId w:val="48"/>
        </w:numPr>
        <w:jc w:val="lef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Livraison à proposer ?</w:t>
      </w:r>
      <w:r w:rsidR="00A216F6">
        <w:rPr>
          <w:rFonts w:ascii="Bookman Old Style" w:hAnsi="Bookman Old Style"/>
          <w:sz w:val="28"/>
          <w:szCs w:val="28"/>
        </w:rPr>
        <w:t xml:space="preserve"> Marie et Amaury peuvent </w:t>
      </w:r>
      <w:proofErr w:type="spellStart"/>
      <w:r w:rsidR="00A216F6">
        <w:rPr>
          <w:rFonts w:ascii="Bookman Old Style" w:hAnsi="Bookman Old Style"/>
          <w:sz w:val="28"/>
          <w:szCs w:val="28"/>
        </w:rPr>
        <w:t>preter</w:t>
      </w:r>
      <w:proofErr w:type="spellEnd"/>
      <w:r w:rsidR="00A216F6">
        <w:rPr>
          <w:rFonts w:ascii="Bookman Old Style" w:hAnsi="Bookman Old Style"/>
          <w:sz w:val="28"/>
          <w:szCs w:val="28"/>
        </w:rPr>
        <w:t xml:space="preserve"> une remorque </w:t>
      </w:r>
    </w:p>
    <w:p w14:paraId="0AF2C0CF" w14:textId="52EB271B" w:rsidR="004D4310" w:rsidRDefault="004D4310" w:rsidP="004D4310">
      <w:pPr>
        <w:pStyle w:val="Corpsdetexte"/>
        <w:numPr>
          <w:ilvl w:val="0"/>
          <w:numId w:val="48"/>
        </w:numPr>
        <w:jc w:val="lef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Ne pas proposer que via l’école (mettre des affiches à la boulangerie </w:t>
      </w:r>
      <w:proofErr w:type="spellStart"/>
      <w:r>
        <w:rPr>
          <w:rFonts w:ascii="Bookman Old Style" w:hAnsi="Bookman Old Style"/>
          <w:sz w:val="28"/>
          <w:szCs w:val="28"/>
        </w:rPr>
        <w:t>Coenen</w:t>
      </w:r>
      <w:proofErr w:type="spellEnd"/>
      <w:r>
        <w:rPr>
          <w:rFonts w:ascii="Bookman Old Style" w:hAnsi="Bookman Old Style"/>
          <w:sz w:val="28"/>
          <w:szCs w:val="28"/>
        </w:rPr>
        <w:t xml:space="preserve">, chez </w:t>
      </w:r>
      <w:proofErr w:type="gramStart"/>
      <w:r>
        <w:rPr>
          <w:rFonts w:ascii="Bookman Old Style" w:hAnsi="Bookman Old Style"/>
          <w:sz w:val="28"/>
          <w:szCs w:val="28"/>
        </w:rPr>
        <w:t>Racine,…</w:t>
      </w:r>
      <w:proofErr w:type="gramEnd"/>
      <w:r>
        <w:rPr>
          <w:rFonts w:ascii="Bookman Old Style" w:hAnsi="Bookman Old Style"/>
          <w:sz w:val="28"/>
          <w:szCs w:val="28"/>
        </w:rPr>
        <w:t>)</w:t>
      </w:r>
    </w:p>
    <w:p w14:paraId="22480A5B" w14:textId="7545E867" w:rsidR="004D4310" w:rsidRDefault="004D4310" w:rsidP="004D4310">
      <w:pPr>
        <w:pStyle w:val="Corpsdetexte"/>
        <w:numPr>
          <w:ilvl w:val="0"/>
          <w:numId w:val="48"/>
        </w:numPr>
        <w:jc w:val="lef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lastRenderedPageBreak/>
        <w:t>Lancement des commandes début novembre</w:t>
      </w:r>
    </w:p>
    <w:p w14:paraId="15F1A544" w14:textId="43AF95A4" w:rsidR="004D4310" w:rsidRDefault="004D4310" w:rsidP="00B351A1">
      <w:pPr>
        <w:pStyle w:val="Corpsdetexte"/>
        <w:jc w:val="left"/>
        <w:rPr>
          <w:rFonts w:ascii="Bookman Old Style" w:hAnsi="Bookman Old Style"/>
          <w:sz w:val="28"/>
          <w:szCs w:val="28"/>
          <w:u w:val="single"/>
        </w:rPr>
      </w:pPr>
      <w:r w:rsidRPr="004D4310">
        <w:rPr>
          <w:rFonts w:ascii="Bookman Old Style" w:hAnsi="Bookman Old Style"/>
          <w:sz w:val="28"/>
          <w:szCs w:val="28"/>
          <w:u w:val="single"/>
        </w:rPr>
        <w:t>Idées pour des futurs projets</w:t>
      </w:r>
    </w:p>
    <w:p w14:paraId="7B358EC9" w14:textId="77D8794D" w:rsidR="004D4310" w:rsidRDefault="00A216F6" w:rsidP="004D4310">
      <w:pPr>
        <w:pStyle w:val="Corpsdetexte"/>
        <w:numPr>
          <w:ilvl w:val="0"/>
          <w:numId w:val="48"/>
        </w:numPr>
        <w:jc w:val="left"/>
        <w:rPr>
          <w:rFonts w:ascii="Bookman Old Style" w:hAnsi="Bookman Old Style"/>
          <w:sz w:val="28"/>
          <w:szCs w:val="28"/>
        </w:rPr>
      </w:pPr>
      <w:r w:rsidRPr="00A216F6">
        <w:rPr>
          <w:rFonts w:ascii="Bookman Old Style" w:hAnsi="Bookman Old Style"/>
          <w:sz w:val="28"/>
          <w:szCs w:val="28"/>
        </w:rPr>
        <w:t>Calendriers/cartes de vœux à vendre (photos fin octobre)</w:t>
      </w:r>
    </w:p>
    <w:p w14:paraId="46B270F0" w14:textId="29E185C7" w:rsidR="00A216F6" w:rsidRDefault="00A216F6" w:rsidP="004D4310">
      <w:pPr>
        <w:pStyle w:val="Corpsdetexte"/>
        <w:numPr>
          <w:ilvl w:val="0"/>
          <w:numId w:val="48"/>
        </w:numPr>
        <w:jc w:val="lef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Marche au flambeau : Marche avec une histoire contée</w:t>
      </w:r>
      <w:r w:rsidR="00B351A1">
        <w:rPr>
          <w:rFonts w:ascii="Bookman Old Style" w:hAnsi="Bookman Old Style"/>
          <w:sz w:val="28"/>
          <w:szCs w:val="28"/>
        </w:rPr>
        <w:t xml:space="preserve"> ; </w:t>
      </w:r>
      <w:r>
        <w:rPr>
          <w:rFonts w:ascii="Bookman Old Style" w:hAnsi="Bookman Old Style"/>
          <w:sz w:val="28"/>
          <w:szCs w:val="28"/>
        </w:rPr>
        <w:t>chaque parent achète sa torche. A placer au mois de février (en remplacement du carnaval)</w:t>
      </w:r>
    </w:p>
    <w:p w14:paraId="04EDE76B" w14:textId="0B187466" w:rsidR="00060D3D" w:rsidRDefault="00060D3D" w:rsidP="004D4310">
      <w:pPr>
        <w:pStyle w:val="Corpsdetexte"/>
        <w:numPr>
          <w:ilvl w:val="0"/>
          <w:numId w:val="48"/>
        </w:numPr>
        <w:jc w:val="lef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Marche parrainée</w:t>
      </w:r>
    </w:p>
    <w:p w14:paraId="3D86A50A" w14:textId="08EBA658" w:rsidR="00A216F6" w:rsidRDefault="00A216F6" w:rsidP="00A216F6">
      <w:pPr>
        <w:pStyle w:val="Corpsdetexte"/>
        <w:ind w:left="372" w:firstLine="708"/>
        <w:jc w:val="left"/>
        <w:rPr>
          <w:rFonts w:ascii="Bookman Old Style" w:hAnsi="Bookman Old Style"/>
          <w:sz w:val="28"/>
          <w:szCs w:val="28"/>
          <w:u w:val="single"/>
        </w:rPr>
      </w:pPr>
      <w:r w:rsidRPr="00A216F6">
        <w:rPr>
          <w:rFonts w:ascii="Bookman Old Style" w:hAnsi="Bookman Old Style"/>
          <w:sz w:val="28"/>
          <w:szCs w:val="28"/>
          <w:u w:val="single"/>
        </w:rPr>
        <w:t>Achats de jeux éducatifs par classe</w:t>
      </w:r>
    </w:p>
    <w:p w14:paraId="535928FA" w14:textId="5ECB4BD3" w:rsidR="00A216F6" w:rsidRPr="00A216F6" w:rsidRDefault="00A216F6" w:rsidP="00A216F6">
      <w:pPr>
        <w:pStyle w:val="Corpsdetexte"/>
        <w:numPr>
          <w:ilvl w:val="0"/>
          <w:numId w:val="49"/>
        </w:numPr>
        <w:jc w:val="left"/>
        <w:rPr>
          <w:rFonts w:ascii="Bookman Old Style" w:hAnsi="Bookman Old Style"/>
          <w:sz w:val="28"/>
          <w:szCs w:val="28"/>
        </w:rPr>
      </w:pPr>
      <w:r w:rsidRPr="00A216F6">
        <w:rPr>
          <w:rFonts w:ascii="Bookman Old Style" w:hAnsi="Bookman Old Style"/>
          <w:sz w:val="28"/>
          <w:szCs w:val="28"/>
        </w:rPr>
        <w:t>Budget à d</w:t>
      </w:r>
      <w:r w:rsidR="00432AF7">
        <w:rPr>
          <w:rFonts w:ascii="Bookman Old Style" w:hAnsi="Bookman Old Style"/>
          <w:sz w:val="28"/>
          <w:szCs w:val="28"/>
        </w:rPr>
        <w:t>é</w:t>
      </w:r>
      <w:r w:rsidRPr="00A216F6">
        <w:rPr>
          <w:rFonts w:ascii="Bookman Old Style" w:hAnsi="Bookman Old Style"/>
          <w:sz w:val="28"/>
          <w:szCs w:val="28"/>
        </w:rPr>
        <w:t>finir et à donner aux instits</w:t>
      </w:r>
    </w:p>
    <w:p w14:paraId="068D7919" w14:textId="77777777" w:rsidR="00A216F6" w:rsidRPr="00A216F6" w:rsidRDefault="00A216F6" w:rsidP="00A216F6">
      <w:pPr>
        <w:pStyle w:val="Corpsdetexte"/>
        <w:jc w:val="left"/>
        <w:rPr>
          <w:rFonts w:ascii="Bookman Old Style" w:hAnsi="Bookman Old Style"/>
          <w:sz w:val="28"/>
          <w:szCs w:val="28"/>
        </w:rPr>
      </w:pPr>
    </w:p>
    <w:p w14:paraId="60678429" w14:textId="77777777" w:rsidR="00E57444" w:rsidRDefault="00E57444" w:rsidP="00E57444">
      <w:pPr>
        <w:pStyle w:val="Corpsdetexte"/>
        <w:ind w:left="1080"/>
        <w:jc w:val="left"/>
        <w:rPr>
          <w:rFonts w:ascii="Bookman Old Style" w:hAnsi="Bookman Old Style"/>
          <w:sz w:val="28"/>
          <w:szCs w:val="28"/>
        </w:rPr>
      </w:pPr>
    </w:p>
    <w:p w14:paraId="54702229" w14:textId="77777777" w:rsidR="00E57444" w:rsidRDefault="00E57444" w:rsidP="00E57444">
      <w:pPr>
        <w:pStyle w:val="Corpsdetexte"/>
        <w:ind w:left="720"/>
        <w:jc w:val="left"/>
        <w:rPr>
          <w:rFonts w:ascii="Bookman Old Style" w:hAnsi="Bookman Old Style"/>
          <w:sz w:val="28"/>
          <w:szCs w:val="28"/>
        </w:rPr>
      </w:pPr>
    </w:p>
    <w:sectPr w:rsidR="00E57444" w:rsidSect="00D22FF4">
      <w:headerReference w:type="even" r:id="rId8"/>
      <w:footerReference w:type="first" r:id="rId9"/>
      <w:pgSz w:w="11907" w:h="16840" w:code="9"/>
      <w:pgMar w:top="1701" w:right="1418" w:bottom="1134" w:left="1418" w:header="397" w:footer="1134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5977AC" w14:textId="77777777" w:rsidR="00592BCC" w:rsidRDefault="00592BCC">
      <w:r>
        <w:separator/>
      </w:r>
    </w:p>
    <w:p w14:paraId="3550EE35" w14:textId="77777777" w:rsidR="00592BCC" w:rsidRDefault="00592BCC"/>
  </w:endnote>
  <w:endnote w:type="continuationSeparator" w:id="0">
    <w:p w14:paraId="337A447D" w14:textId="77777777" w:rsidR="00592BCC" w:rsidRDefault="00592BCC">
      <w:r>
        <w:continuationSeparator/>
      </w:r>
    </w:p>
    <w:p w14:paraId="74A24F64" w14:textId="77777777" w:rsidR="00592BCC" w:rsidRDefault="00592B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D6517" w14:textId="77777777" w:rsidR="00287816" w:rsidRPr="007E0728" w:rsidRDefault="00A94AA1" w:rsidP="007E0728"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6FD2A872" wp14:editId="7F950C14">
              <wp:simplePos x="0" y="0"/>
              <wp:positionH relativeFrom="page">
                <wp:posOffset>259080</wp:posOffset>
              </wp:positionH>
              <wp:positionV relativeFrom="page">
                <wp:posOffset>10210800</wp:posOffset>
              </wp:positionV>
              <wp:extent cx="2066400" cy="219600"/>
              <wp:effectExtent l="0" t="0" r="0" b="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66400" cy="219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298C2F5" w14:textId="75D9293C" w:rsidR="00A94AA1" w:rsidRPr="005A59AF" w:rsidRDefault="00A94AA1" w:rsidP="00A94AA1">
                          <w:pPr>
                            <w:rPr>
                              <w:color w:val="1F497D" w:themeColor="text2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1F497D" w:themeColor="text2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color w:val="1F497D" w:themeColor="text2"/>
                              <w:sz w:val="16"/>
                              <w:szCs w:val="16"/>
                            </w:rPr>
                            <w:instrText xml:space="preserve"> DATE  \@ "d MMMM yyyy"  \* MERGEFORMAT </w:instrText>
                          </w:r>
                          <w:r>
                            <w:rPr>
                              <w:color w:val="1F497D" w:themeColor="text2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351A1">
                            <w:rPr>
                              <w:noProof/>
                              <w:color w:val="1F497D" w:themeColor="text2"/>
                              <w:sz w:val="16"/>
                              <w:szCs w:val="16"/>
                            </w:rPr>
                            <w:t>16 novembre 2020</w:t>
                          </w:r>
                          <w:r>
                            <w:rPr>
                              <w:color w:val="1F497D" w:themeColor="text2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D2A872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8" type="#_x0000_t202" style="position:absolute;left:0;text-align:left;margin-left:20.4pt;margin-top:804pt;width:162.7pt;height:17.3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" filled="f" stroked="f" strokeweight=".5pt">
              <v:textbox>
                <w:txbxContent>
                  <w:p w14:paraId="6298C2F5" w14:textId="75D9293C" w:rsidR="00A94AA1" w:rsidRPr="005A59AF" w:rsidRDefault="00A94AA1" w:rsidP="00A94AA1">
                    <w:pPr>
                      <w:rPr>
                        <w:color w:val="1F497D" w:themeColor="text2"/>
                        <w:sz w:val="16"/>
                        <w:szCs w:val="16"/>
                      </w:rPr>
                    </w:pPr>
                    <w:r>
                      <w:rPr>
                        <w:color w:val="1F497D" w:themeColor="text2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color w:val="1F497D" w:themeColor="text2"/>
                        <w:sz w:val="16"/>
                        <w:szCs w:val="16"/>
                      </w:rPr>
                      <w:instrText xml:space="preserve"> DATE  \@ "d MMMM yyyy"  \* MERGEFORMAT </w:instrText>
                    </w:r>
                    <w:r>
                      <w:rPr>
                        <w:color w:val="1F497D" w:themeColor="text2"/>
                        <w:sz w:val="16"/>
                        <w:szCs w:val="16"/>
                      </w:rPr>
                      <w:fldChar w:fldCharType="separate"/>
                    </w:r>
                    <w:r w:rsidR="00B351A1">
                      <w:rPr>
                        <w:noProof/>
                        <w:color w:val="1F497D" w:themeColor="text2"/>
                        <w:sz w:val="16"/>
                        <w:szCs w:val="16"/>
                      </w:rPr>
                      <w:t>16 novembre 2020</w:t>
                    </w:r>
                    <w:r>
                      <w:rPr>
                        <w:color w:val="1F497D" w:themeColor="text2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B247F4" w14:textId="77777777" w:rsidR="00592BCC" w:rsidRDefault="00592BCC">
      <w:r>
        <w:separator/>
      </w:r>
    </w:p>
    <w:p w14:paraId="6C7F3C5F" w14:textId="77777777" w:rsidR="00592BCC" w:rsidRDefault="00592BCC"/>
  </w:footnote>
  <w:footnote w:type="continuationSeparator" w:id="0">
    <w:p w14:paraId="5F44678A" w14:textId="77777777" w:rsidR="00592BCC" w:rsidRDefault="00592BCC">
      <w:r>
        <w:continuationSeparator/>
      </w:r>
    </w:p>
    <w:p w14:paraId="5E44F166" w14:textId="77777777" w:rsidR="00592BCC" w:rsidRDefault="00592BC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B083F" w14:textId="77777777" w:rsidR="003D5C9D" w:rsidRDefault="003D5C9D">
    <w:pPr>
      <w:pStyle w:val="En-tte"/>
    </w:pPr>
  </w:p>
  <w:p w14:paraId="6CD81F77" w14:textId="77777777" w:rsidR="009836BB" w:rsidRDefault="009836B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11.35pt;height:11.35pt" o:bullet="t">
        <v:imagedata r:id="rId1" o:title="mso2AE1"/>
      </v:shape>
    </w:pict>
  </w:numPicBullet>
  <w:abstractNum w:abstractNumId="0" w15:restartNumberingAfterBreak="0">
    <w:nsid w:val="FFFFFFFB"/>
    <w:multiLevelType w:val="multilevel"/>
    <w:tmpl w:val="CBD66E80"/>
    <w:lvl w:ilvl="0">
      <w:start w:val="1"/>
      <w:numFmt w:val="decimal"/>
      <w:pStyle w:val="Titre1"/>
      <w:lvlText w:val="%1.  "/>
      <w:lvlJc w:val="left"/>
      <w:pPr>
        <w:ind w:left="284" w:hanging="360"/>
      </w:pPr>
      <w:rPr>
        <w:rFonts w:hint="default"/>
      </w:rPr>
    </w:lvl>
    <w:lvl w:ilvl="1">
      <w:start w:val="1"/>
      <w:numFmt w:val="decimal"/>
      <w:pStyle w:val="Titre2"/>
      <w:lvlText w:val="%1.%2."/>
      <w:legacy w:legacy="1" w:legacySpace="0" w:legacyIndent="708"/>
      <w:lvlJc w:val="left"/>
      <w:pPr>
        <w:ind w:left="-76" w:hanging="708"/>
      </w:pPr>
    </w:lvl>
    <w:lvl w:ilvl="2">
      <w:start w:val="1"/>
      <w:numFmt w:val="decimal"/>
      <w:pStyle w:val="Titre3"/>
      <w:lvlText w:val="%1.%2.%3."/>
      <w:legacy w:legacy="1" w:legacySpace="0" w:legacyIndent="708"/>
      <w:lvlJc w:val="left"/>
      <w:pPr>
        <w:ind w:left="-76" w:hanging="708"/>
      </w:pPr>
    </w:lvl>
    <w:lvl w:ilvl="3">
      <w:start w:val="1"/>
      <w:numFmt w:val="decimal"/>
      <w:pStyle w:val="Titre4"/>
      <w:lvlText w:val="%1.%2.%3.%4."/>
      <w:legacy w:legacy="1" w:legacySpace="0" w:legacyIndent="708"/>
      <w:lvlJc w:val="left"/>
      <w:pPr>
        <w:ind w:left="-76" w:hanging="708"/>
      </w:pPr>
    </w:lvl>
    <w:lvl w:ilvl="4">
      <w:start w:val="1"/>
      <w:numFmt w:val="decimal"/>
      <w:pStyle w:val="Titre5"/>
      <w:lvlText w:val="%1.%2.%3.%4.%5."/>
      <w:legacy w:legacy="1" w:legacySpace="0" w:legacyIndent="708"/>
      <w:lvlJc w:val="left"/>
      <w:pPr>
        <w:ind w:left="-76" w:hanging="708"/>
      </w:pPr>
    </w:lvl>
    <w:lvl w:ilvl="5">
      <w:start w:val="1"/>
      <w:numFmt w:val="decimal"/>
      <w:pStyle w:val="Titre6"/>
      <w:lvlText w:val="%1.%2.%3.%4.%5.%6."/>
      <w:legacy w:legacy="1" w:legacySpace="0" w:legacyIndent="708"/>
      <w:lvlJc w:val="left"/>
      <w:pPr>
        <w:ind w:left="3464" w:hanging="708"/>
      </w:pPr>
    </w:lvl>
    <w:lvl w:ilvl="6">
      <w:start w:val="1"/>
      <w:numFmt w:val="decimal"/>
      <w:pStyle w:val="Titre7"/>
      <w:lvlText w:val="%1.%2.%3.%4.%5.%6.%7."/>
      <w:legacy w:legacy="1" w:legacySpace="0" w:legacyIndent="708"/>
      <w:lvlJc w:val="left"/>
      <w:pPr>
        <w:ind w:left="4172" w:hanging="708"/>
      </w:pPr>
    </w:lvl>
    <w:lvl w:ilvl="7">
      <w:start w:val="1"/>
      <w:numFmt w:val="decimal"/>
      <w:pStyle w:val="Titre8"/>
      <w:lvlText w:val="%1.%2.%3.%4.%5.%6.%7.%8."/>
      <w:legacy w:legacy="1" w:legacySpace="0" w:legacyIndent="708"/>
      <w:lvlJc w:val="left"/>
      <w:pPr>
        <w:ind w:left="4880" w:hanging="708"/>
      </w:pPr>
    </w:lvl>
    <w:lvl w:ilvl="8">
      <w:start w:val="1"/>
      <w:numFmt w:val="decimal"/>
      <w:pStyle w:val="Titre9"/>
      <w:lvlText w:val="%1.%2.%3.%4.%5.%6.%7.%8.%9."/>
      <w:legacy w:legacy="1" w:legacySpace="0" w:legacyIndent="708"/>
      <w:lvlJc w:val="left"/>
      <w:pPr>
        <w:ind w:left="5588" w:hanging="708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2204698"/>
    <w:multiLevelType w:val="hybridMultilevel"/>
    <w:tmpl w:val="DD44F5C2"/>
    <w:lvl w:ilvl="0" w:tplc="A96C148E">
      <w:start w:val="1"/>
      <w:numFmt w:val="bullet"/>
      <w:lvlText w:val=""/>
      <w:lvlJc w:val="right"/>
      <w:pPr>
        <w:ind w:left="360" w:hanging="72"/>
      </w:pPr>
      <w:rPr>
        <w:rFonts w:ascii="Wingdings" w:hAnsi="Wingdings" w:hint="default"/>
        <w:color w:val="1F497D" w:themeColor="text2"/>
        <w:position w:val="0"/>
        <w:sz w:val="2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C836A7"/>
    <w:multiLevelType w:val="multilevel"/>
    <w:tmpl w:val="AF2CCBCC"/>
    <w:numStyleLink w:val="Style1"/>
  </w:abstractNum>
  <w:abstractNum w:abstractNumId="4" w15:restartNumberingAfterBreak="0">
    <w:nsid w:val="043A64E5"/>
    <w:multiLevelType w:val="multilevel"/>
    <w:tmpl w:val="CB5876A6"/>
    <w:numStyleLink w:val="Listenumro"/>
  </w:abstractNum>
  <w:abstractNum w:abstractNumId="5" w15:restartNumberingAfterBreak="0">
    <w:nsid w:val="05471C6C"/>
    <w:multiLevelType w:val="multilevel"/>
    <w:tmpl w:val="1EC0ED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057046EF"/>
    <w:multiLevelType w:val="multilevel"/>
    <w:tmpl w:val="CB5876A6"/>
    <w:numStyleLink w:val="Listenumro"/>
  </w:abstractNum>
  <w:abstractNum w:abstractNumId="7" w15:restartNumberingAfterBreak="0">
    <w:nsid w:val="08A26F2B"/>
    <w:multiLevelType w:val="hybridMultilevel"/>
    <w:tmpl w:val="068EF998"/>
    <w:lvl w:ilvl="0" w:tplc="080C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9E96734"/>
    <w:multiLevelType w:val="multilevel"/>
    <w:tmpl w:val="66BEE54C"/>
    <w:lvl w:ilvl="0">
      <w:start w:val="1"/>
      <w:numFmt w:val="decimal"/>
      <w:lvlText w:val="%1."/>
      <w:lvlJc w:val="left"/>
      <w:pPr>
        <w:ind w:left="1021" w:hanging="454"/>
      </w:pPr>
      <w:rPr>
        <w:rFonts w:ascii="Calibri" w:hAnsi="Calibri" w:hint="default"/>
        <w:b/>
        <w:i w:val="0"/>
        <w:color w:val="1F497D" w:themeColor="text2"/>
        <w:sz w:val="22"/>
      </w:rPr>
    </w:lvl>
    <w:lvl w:ilvl="1">
      <w:start w:val="1"/>
      <w:numFmt w:val="decimal"/>
      <w:lvlText w:val="%2.%1"/>
      <w:lvlJc w:val="left"/>
      <w:pPr>
        <w:ind w:left="1758" w:hanging="737"/>
      </w:pPr>
      <w:rPr>
        <w:rFonts w:ascii="Calibri" w:hAnsi="Calibri" w:hint="default"/>
        <w:b/>
        <w:i w:val="0"/>
        <w:color w:val="1F497D" w:themeColor="text2"/>
        <w:sz w:val="20"/>
      </w:rPr>
    </w:lvl>
    <w:lvl w:ilvl="2">
      <w:start w:val="1"/>
      <w:numFmt w:val="decimal"/>
      <w:lvlText w:val="%3.%1.%2"/>
      <w:lvlJc w:val="left"/>
      <w:pPr>
        <w:ind w:left="2608" w:hanging="850"/>
      </w:pPr>
      <w:rPr>
        <w:rFonts w:ascii="Calibri" w:hAnsi="Calibri" w:hint="default"/>
        <w:b/>
        <w:i w:val="0"/>
        <w:color w:val="1F497D" w:themeColor="text2"/>
        <w:sz w:val="18"/>
      </w:rPr>
    </w:lvl>
    <w:lvl w:ilvl="3">
      <w:start w:val="1"/>
      <w:numFmt w:val="decimal"/>
      <w:lvlRestart w:val="0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0C740134"/>
    <w:multiLevelType w:val="hybridMultilevel"/>
    <w:tmpl w:val="5E625B3E"/>
    <w:lvl w:ilvl="0" w:tplc="08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57620E"/>
    <w:multiLevelType w:val="hybridMultilevel"/>
    <w:tmpl w:val="FCAE5FCE"/>
    <w:lvl w:ilvl="0" w:tplc="08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A512AF"/>
    <w:multiLevelType w:val="hybridMultilevel"/>
    <w:tmpl w:val="DEFCED8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721F56"/>
    <w:multiLevelType w:val="multilevel"/>
    <w:tmpl w:val="AF2CCBCC"/>
    <w:styleLink w:val="Style1"/>
    <w:lvl w:ilvl="0">
      <w:start w:val="1"/>
      <w:numFmt w:val="bullet"/>
      <w:lvlText w:val=""/>
      <w:lvlJc w:val="left"/>
      <w:pPr>
        <w:ind w:left="454" w:hanging="454"/>
      </w:pPr>
      <w:rPr>
        <w:rFonts w:ascii="Wingdings" w:hAnsi="Wingdings" w:hint="default"/>
        <w:color w:val="1F497D" w:themeColor="text2"/>
        <w:sz w:val="16"/>
      </w:rPr>
    </w:lvl>
    <w:lvl w:ilvl="1">
      <w:start w:val="1"/>
      <w:numFmt w:val="bullet"/>
      <w:lvlText w:val=""/>
      <w:lvlJc w:val="left"/>
      <w:pPr>
        <w:ind w:left="851" w:hanging="397"/>
      </w:pPr>
      <w:rPr>
        <w:rFonts w:ascii="Wingdings" w:hAnsi="Wingdings" w:hint="default"/>
        <w:color w:val="1F497D" w:themeColor="text2"/>
        <w:sz w:val="12"/>
      </w:rPr>
    </w:lvl>
    <w:lvl w:ilvl="2">
      <w:start w:val="1"/>
      <w:numFmt w:val="bullet"/>
      <w:lvlText w:val=""/>
      <w:lvlJc w:val="left"/>
      <w:pPr>
        <w:ind w:left="1080" w:hanging="360"/>
      </w:pPr>
      <w:rPr>
        <w:rFonts w:ascii="Wingdings" w:hAnsi="Wingdings" w:hint="default"/>
        <w:color w:val="1F497D" w:themeColor="text2"/>
        <w:sz w:val="10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1F497D" w:themeColor="text2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1F497D" w:themeColor="text2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1F497D" w:themeColor="text2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1F497D" w:themeColor="text2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1F497D" w:themeColor="text2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  <w:color w:val="1F497D" w:themeColor="text2"/>
      </w:rPr>
    </w:lvl>
  </w:abstractNum>
  <w:abstractNum w:abstractNumId="13" w15:restartNumberingAfterBreak="0">
    <w:nsid w:val="1521596D"/>
    <w:multiLevelType w:val="hybridMultilevel"/>
    <w:tmpl w:val="F92E0D50"/>
    <w:lvl w:ilvl="0" w:tplc="080C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C552DBD"/>
    <w:multiLevelType w:val="multilevel"/>
    <w:tmpl w:val="CB5876A6"/>
    <w:numStyleLink w:val="Listenumro"/>
  </w:abstractNum>
  <w:abstractNum w:abstractNumId="15" w15:restartNumberingAfterBreak="0">
    <w:nsid w:val="1CB20437"/>
    <w:multiLevelType w:val="multilevel"/>
    <w:tmpl w:val="CB5876A6"/>
    <w:numStyleLink w:val="Listenumro"/>
  </w:abstractNum>
  <w:abstractNum w:abstractNumId="16" w15:restartNumberingAfterBreak="0">
    <w:nsid w:val="2344305D"/>
    <w:multiLevelType w:val="hybridMultilevel"/>
    <w:tmpl w:val="C1A43FFA"/>
    <w:lvl w:ilvl="0" w:tplc="080C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4D96246"/>
    <w:multiLevelType w:val="hybridMultilevel"/>
    <w:tmpl w:val="B2A05C48"/>
    <w:lvl w:ilvl="0" w:tplc="08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B773F14"/>
    <w:multiLevelType w:val="hybridMultilevel"/>
    <w:tmpl w:val="BAE21746"/>
    <w:lvl w:ilvl="0" w:tplc="08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375C13"/>
    <w:multiLevelType w:val="hybridMultilevel"/>
    <w:tmpl w:val="09765CB6"/>
    <w:lvl w:ilvl="0" w:tplc="36DAA71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6370EF"/>
    <w:multiLevelType w:val="hybridMultilevel"/>
    <w:tmpl w:val="95DEF44A"/>
    <w:lvl w:ilvl="0" w:tplc="080C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2EF40C01"/>
    <w:multiLevelType w:val="singleLevel"/>
    <w:tmpl w:val="24CACD2C"/>
    <w:lvl w:ilvl="0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1F497D" w:themeColor="text2"/>
      </w:rPr>
    </w:lvl>
  </w:abstractNum>
  <w:abstractNum w:abstractNumId="22" w15:restartNumberingAfterBreak="0">
    <w:nsid w:val="2FC85A92"/>
    <w:multiLevelType w:val="hybridMultilevel"/>
    <w:tmpl w:val="7BCCC618"/>
    <w:lvl w:ilvl="0" w:tplc="5BDED6F2">
      <w:start w:val="13"/>
      <w:numFmt w:val="bullet"/>
      <w:lvlText w:val=""/>
      <w:lvlJc w:val="left"/>
      <w:pPr>
        <w:ind w:left="744" w:hanging="384"/>
      </w:pPr>
      <w:rPr>
        <w:rFonts w:ascii="Wingdings" w:eastAsia="Times New Roman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147A68"/>
    <w:multiLevelType w:val="multilevel"/>
    <w:tmpl w:val="AF2CCBCC"/>
    <w:numStyleLink w:val="Style1"/>
  </w:abstractNum>
  <w:abstractNum w:abstractNumId="24" w15:restartNumberingAfterBreak="0">
    <w:nsid w:val="3B962256"/>
    <w:multiLevelType w:val="multilevel"/>
    <w:tmpl w:val="CB5876A6"/>
    <w:styleLink w:val="Listenumro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ascii="Calibri" w:hAnsi="Calibri" w:hint="default"/>
        <w:b/>
        <w:i w:val="0"/>
        <w:color w:val="1F497D" w:themeColor="text2"/>
        <w:sz w:val="22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09" w:hanging="312"/>
      </w:pPr>
      <w:rPr>
        <w:rFonts w:ascii="Calibri" w:hAnsi="Calibri" w:hint="default"/>
        <w:b/>
        <w:i w:val="0"/>
        <w:color w:val="1F497D" w:themeColor="text2"/>
        <w:sz w:val="20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332" w:hanging="425"/>
      </w:pPr>
      <w:rPr>
        <w:rFonts w:ascii="Calibri" w:hAnsi="Calibri" w:hint="default"/>
        <w:b/>
        <w:i w:val="0"/>
        <w:color w:val="1F497D" w:themeColor="text2"/>
        <w:sz w:val="18"/>
      </w:rPr>
    </w:lvl>
    <w:lvl w:ilvl="3">
      <w:start w:val="1"/>
      <w:numFmt w:val="decimal"/>
      <w:suff w:val="space"/>
      <w:lvlText w:val="%3.%2.%1.%4"/>
      <w:lvlJc w:val="left"/>
      <w:pPr>
        <w:ind w:left="4082" w:hanging="119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4593" w:hanging="1645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4990" w:hanging="2042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5330" w:hanging="2382"/>
      </w:pPr>
      <w:rPr>
        <w:rFonts w:hint="default"/>
      </w:rPr>
    </w:lvl>
    <w:lvl w:ilvl="7">
      <w:start w:val="1"/>
      <w:numFmt w:val="decimal"/>
      <w:suff w:val="space"/>
      <w:lvlText w:val="%7.%1.%2.%3.%4.%5.%6.%8."/>
      <w:lvlJc w:val="left"/>
      <w:pPr>
        <w:ind w:left="5727" w:hanging="2779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6010" w:hanging="3062"/>
      </w:pPr>
      <w:rPr>
        <w:rFonts w:hint="default"/>
      </w:rPr>
    </w:lvl>
  </w:abstractNum>
  <w:abstractNum w:abstractNumId="25" w15:restartNumberingAfterBreak="0">
    <w:nsid w:val="3F393593"/>
    <w:multiLevelType w:val="hybridMultilevel"/>
    <w:tmpl w:val="09C08EB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697E8D"/>
    <w:multiLevelType w:val="multilevel"/>
    <w:tmpl w:val="6338C3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AC65E04"/>
    <w:multiLevelType w:val="multilevel"/>
    <w:tmpl w:val="CB5876A6"/>
    <w:numStyleLink w:val="Listenumro"/>
  </w:abstractNum>
  <w:abstractNum w:abstractNumId="28" w15:restartNumberingAfterBreak="0">
    <w:nsid w:val="531B6A91"/>
    <w:multiLevelType w:val="hybridMultilevel"/>
    <w:tmpl w:val="C2B2AA9E"/>
    <w:lvl w:ilvl="0" w:tplc="D3F86568">
      <w:start w:val="13"/>
      <w:numFmt w:val="bullet"/>
      <w:lvlText w:val=""/>
      <w:lvlJc w:val="left"/>
      <w:pPr>
        <w:ind w:left="744" w:hanging="384"/>
      </w:pPr>
      <w:rPr>
        <w:rFonts w:ascii="Wingdings" w:eastAsia="Times New Roman" w:hAnsi="Wingding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292898"/>
    <w:multiLevelType w:val="multilevel"/>
    <w:tmpl w:val="CB5876A6"/>
    <w:numStyleLink w:val="Listenumro"/>
  </w:abstractNum>
  <w:abstractNum w:abstractNumId="30" w15:restartNumberingAfterBreak="0">
    <w:nsid w:val="616D50E9"/>
    <w:multiLevelType w:val="hybridMultilevel"/>
    <w:tmpl w:val="9DA0AB04"/>
    <w:lvl w:ilvl="0" w:tplc="08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5A83C0F"/>
    <w:multiLevelType w:val="hybridMultilevel"/>
    <w:tmpl w:val="854C1EEE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4040D8"/>
    <w:multiLevelType w:val="hybridMultilevel"/>
    <w:tmpl w:val="BF5CBDF0"/>
    <w:lvl w:ilvl="0" w:tplc="17C0A9C6">
      <w:start w:val="1"/>
      <w:numFmt w:val="bullet"/>
      <w:lvlText w:val=""/>
      <w:lvlJc w:val="center"/>
      <w:pPr>
        <w:ind w:left="360" w:hanging="360"/>
      </w:pPr>
      <w:rPr>
        <w:rFonts w:ascii="Wingdings" w:hAnsi="Wingdings" w:hint="default"/>
        <w:color w:val="1F497D" w:themeColor="text2"/>
        <w:position w:val="0"/>
        <w:sz w:val="20"/>
      </w:rPr>
    </w:lvl>
    <w:lvl w:ilvl="1" w:tplc="080C0003" w:tentative="1">
      <w:start w:val="1"/>
      <w:numFmt w:val="bullet"/>
      <w:lvlText w:val="o"/>
      <w:lvlJc w:val="left"/>
      <w:pPr>
        <w:ind w:left="-2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51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123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</w:abstractNum>
  <w:abstractNum w:abstractNumId="33" w15:restartNumberingAfterBreak="0">
    <w:nsid w:val="6C030E34"/>
    <w:multiLevelType w:val="hybridMultilevel"/>
    <w:tmpl w:val="5262FCD0"/>
    <w:lvl w:ilvl="0" w:tplc="7040BEAA">
      <w:start w:val="1"/>
      <w:numFmt w:val="decimal"/>
      <w:lvlText w:val="%1."/>
      <w:lvlJc w:val="left"/>
      <w:pPr>
        <w:ind w:left="1068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C0019">
      <w:start w:val="1"/>
      <w:numFmt w:val="lowerLetter"/>
      <w:lvlText w:val="%2."/>
      <w:lvlJc w:val="left"/>
      <w:pPr>
        <w:ind w:left="1788" w:hanging="360"/>
      </w:pPr>
    </w:lvl>
    <w:lvl w:ilvl="2" w:tplc="080C001B" w:tentative="1">
      <w:start w:val="1"/>
      <w:numFmt w:val="lowerRoman"/>
      <w:lvlText w:val="%3."/>
      <w:lvlJc w:val="right"/>
      <w:pPr>
        <w:ind w:left="2508" w:hanging="180"/>
      </w:pPr>
    </w:lvl>
    <w:lvl w:ilvl="3" w:tplc="080C000F" w:tentative="1">
      <w:start w:val="1"/>
      <w:numFmt w:val="decimal"/>
      <w:lvlText w:val="%4."/>
      <w:lvlJc w:val="left"/>
      <w:pPr>
        <w:ind w:left="3228" w:hanging="360"/>
      </w:pPr>
    </w:lvl>
    <w:lvl w:ilvl="4" w:tplc="080C0019" w:tentative="1">
      <w:start w:val="1"/>
      <w:numFmt w:val="lowerLetter"/>
      <w:lvlText w:val="%5."/>
      <w:lvlJc w:val="left"/>
      <w:pPr>
        <w:ind w:left="3948" w:hanging="360"/>
      </w:pPr>
    </w:lvl>
    <w:lvl w:ilvl="5" w:tplc="080C001B" w:tentative="1">
      <w:start w:val="1"/>
      <w:numFmt w:val="lowerRoman"/>
      <w:lvlText w:val="%6."/>
      <w:lvlJc w:val="right"/>
      <w:pPr>
        <w:ind w:left="4668" w:hanging="180"/>
      </w:pPr>
    </w:lvl>
    <w:lvl w:ilvl="6" w:tplc="080C000F" w:tentative="1">
      <w:start w:val="1"/>
      <w:numFmt w:val="decimal"/>
      <w:lvlText w:val="%7."/>
      <w:lvlJc w:val="left"/>
      <w:pPr>
        <w:ind w:left="5388" w:hanging="360"/>
      </w:pPr>
    </w:lvl>
    <w:lvl w:ilvl="7" w:tplc="080C0019" w:tentative="1">
      <w:start w:val="1"/>
      <w:numFmt w:val="lowerLetter"/>
      <w:lvlText w:val="%8."/>
      <w:lvlJc w:val="left"/>
      <w:pPr>
        <w:ind w:left="6108" w:hanging="360"/>
      </w:pPr>
    </w:lvl>
    <w:lvl w:ilvl="8" w:tplc="08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06D57CA"/>
    <w:multiLevelType w:val="multilevel"/>
    <w:tmpl w:val="AF2CCBCC"/>
    <w:numStyleLink w:val="Style1"/>
  </w:abstractNum>
  <w:abstractNum w:abstractNumId="35" w15:restartNumberingAfterBreak="0">
    <w:nsid w:val="70A00BD5"/>
    <w:multiLevelType w:val="multilevel"/>
    <w:tmpl w:val="CB5876A6"/>
    <w:numStyleLink w:val="Listenumro"/>
  </w:abstractNum>
  <w:abstractNum w:abstractNumId="36" w15:restartNumberingAfterBreak="0">
    <w:nsid w:val="70D32E81"/>
    <w:multiLevelType w:val="hybridMultilevel"/>
    <w:tmpl w:val="A14ED556"/>
    <w:lvl w:ilvl="0" w:tplc="A39C493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  <w:sz w:val="20"/>
      </w:rPr>
    </w:lvl>
    <w:lvl w:ilvl="1" w:tplc="080C0003" w:tentative="1">
      <w:start w:val="1"/>
      <w:numFmt w:val="bullet"/>
      <w:lvlText w:val="o"/>
      <w:lvlJc w:val="left"/>
      <w:pPr>
        <w:ind w:left="-2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51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123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</w:abstractNum>
  <w:abstractNum w:abstractNumId="37" w15:restartNumberingAfterBreak="0">
    <w:nsid w:val="72B14E3F"/>
    <w:multiLevelType w:val="singleLevel"/>
    <w:tmpl w:val="B1D6EB9A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F497D" w:themeColor="text2"/>
      </w:rPr>
    </w:lvl>
  </w:abstractNum>
  <w:abstractNum w:abstractNumId="38" w15:restartNumberingAfterBreak="0">
    <w:nsid w:val="72BC6549"/>
    <w:multiLevelType w:val="hybridMultilevel"/>
    <w:tmpl w:val="75D6F6F6"/>
    <w:lvl w:ilvl="0" w:tplc="D8ACCE6E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1F497D" w:themeColor="text2"/>
        <w:sz w:val="22"/>
      </w:rPr>
    </w:lvl>
    <w:lvl w:ilvl="1" w:tplc="A39C4932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  <w:color w:val="1F497D" w:themeColor="text2"/>
        <w:sz w:val="20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748A2D9B"/>
    <w:multiLevelType w:val="multilevel"/>
    <w:tmpl w:val="B54CC6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58677DD"/>
    <w:multiLevelType w:val="hybridMultilevel"/>
    <w:tmpl w:val="0B40FDB6"/>
    <w:lvl w:ilvl="0" w:tplc="080C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72403F"/>
    <w:multiLevelType w:val="multilevel"/>
    <w:tmpl w:val="CB5876A6"/>
    <w:numStyleLink w:val="Listenumro"/>
  </w:abstractNum>
  <w:abstractNum w:abstractNumId="42" w15:restartNumberingAfterBreak="0">
    <w:nsid w:val="76BC5D70"/>
    <w:multiLevelType w:val="hybridMultilevel"/>
    <w:tmpl w:val="930249E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345938"/>
    <w:multiLevelType w:val="multilevel"/>
    <w:tmpl w:val="CB5876A6"/>
    <w:numStyleLink w:val="Listenumro"/>
  </w:abstractNum>
  <w:abstractNum w:abstractNumId="44" w15:restartNumberingAfterBreak="0">
    <w:nsid w:val="7F356199"/>
    <w:multiLevelType w:val="multilevel"/>
    <w:tmpl w:val="AF2CCBCC"/>
    <w:numStyleLink w:val="Style1"/>
  </w:abstractNum>
  <w:abstractNum w:abstractNumId="45" w15:restartNumberingAfterBreak="0">
    <w:nsid w:val="7FBA561B"/>
    <w:multiLevelType w:val="hybridMultilevel"/>
    <w:tmpl w:val="3918A786"/>
    <w:lvl w:ilvl="0" w:tplc="08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Courier New" w:hAnsi="Courier New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567" w:hanging="283"/>
        </w:pPr>
        <w:rPr>
          <w:rFonts w:ascii="Courier New" w:hAnsi="Courier New" w:hint="default"/>
        </w:rPr>
      </w:lvl>
    </w:lvlOverride>
  </w:num>
  <w:num w:numId="6">
    <w:abstractNumId w:val="37"/>
  </w:num>
  <w:num w:numId="7">
    <w:abstractNumId w:val="21"/>
  </w:num>
  <w:num w:numId="8">
    <w:abstractNumId w:val="26"/>
  </w:num>
  <w:num w:numId="9">
    <w:abstractNumId w:val="39"/>
  </w:num>
  <w:num w:numId="10">
    <w:abstractNumId w:val="5"/>
  </w:num>
  <w:num w:numId="11">
    <w:abstractNumId w:val="33"/>
  </w:num>
  <w:num w:numId="12">
    <w:abstractNumId w:val="6"/>
  </w:num>
  <w:num w:numId="13">
    <w:abstractNumId w:val="38"/>
  </w:num>
  <w:num w:numId="14">
    <w:abstractNumId w:val="36"/>
  </w:num>
  <w:num w:numId="15">
    <w:abstractNumId w:val="32"/>
  </w:num>
  <w:num w:numId="16">
    <w:abstractNumId w:val="2"/>
  </w:num>
  <w:num w:numId="17">
    <w:abstractNumId w:val="24"/>
  </w:num>
  <w:num w:numId="18">
    <w:abstractNumId w:val="4"/>
  </w:num>
  <w:num w:numId="19">
    <w:abstractNumId w:val="8"/>
  </w:num>
  <w:num w:numId="20">
    <w:abstractNumId w:val="15"/>
  </w:num>
  <w:num w:numId="21">
    <w:abstractNumId w:val="12"/>
  </w:num>
  <w:num w:numId="22">
    <w:abstractNumId w:val="27"/>
  </w:num>
  <w:num w:numId="23">
    <w:abstractNumId w:val="23"/>
  </w:num>
  <w:num w:numId="24">
    <w:abstractNumId w:val="3"/>
  </w:num>
  <w:num w:numId="25">
    <w:abstractNumId w:val="44"/>
  </w:num>
  <w:num w:numId="26">
    <w:abstractNumId w:val="29"/>
  </w:num>
  <w:num w:numId="27">
    <w:abstractNumId w:val="41"/>
  </w:num>
  <w:num w:numId="28">
    <w:abstractNumId w:val="35"/>
  </w:num>
  <w:num w:numId="29">
    <w:abstractNumId w:val="43"/>
  </w:num>
  <w:num w:numId="30">
    <w:abstractNumId w:val="14"/>
  </w:num>
  <w:num w:numId="31">
    <w:abstractNumId w:val="34"/>
  </w:num>
  <w:num w:numId="32">
    <w:abstractNumId w:val="19"/>
  </w:num>
  <w:num w:numId="33">
    <w:abstractNumId w:val="10"/>
  </w:num>
  <w:num w:numId="34">
    <w:abstractNumId w:val="13"/>
  </w:num>
  <w:num w:numId="35">
    <w:abstractNumId w:val="42"/>
  </w:num>
  <w:num w:numId="36">
    <w:abstractNumId w:val="7"/>
  </w:num>
  <w:num w:numId="37">
    <w:abstractNumId w:val="9"/>
  </w:num>
  <w:num w:numId="38">
    <w:abstractNumId w:val="18"/>
  </w:num>
  <w:num w:numId="39">
    <w:abstractNumId w:val="31"/>
  </w:num>
  <w:num w:numId="40">
    <w:abstractNumId w:val="11"/>
  </w:num>
  <w:num w:numId="41">
    <w:abstractNumId w:val="30"/>
  </w:num>
  <w:num w:numId="42">
    <w:abstractNumId w:val="25"/>
  </w:num>
  <w:num w:numId="43">
    <w:abstractNumId w:val="45"/>
  </w:num>
  <w:num w:numId="44">
    <w:abstractNumId w:val="17"/>
  </w:num>
  <w:num w:numId="45">
    <w:abstractNumId w:val="28"/>
  </w:num>
  <w:num w:numId="46">
    <w:abstractNumId w:val="40"/>
  </w:num>
  <w:num w:numId="47">
    <w:abstractNumId w:val="22"/>
  </w:num>
  <w:num w:numId="48">
    <w:abstractNumId w:val="16"/>
  </w:num>
  <w:num w:numId="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DBA"/>
    <w:rsid w:val="000021B7"/>
    <w:rsid w:val="00011C5B"/>
    <w:rsid w:val="000301F2"/>
    <w:rsid w:val="000350E0"/>
    <w:rsid w:val="000364D7"/>
    <w:rsid w:val="000372B6"/>
    <w:rsid w:val="000400CC"/>
    <w:rsid w:val="00054A4D"/>
    <w:rsid w:val="00060D3D"/>
    <w:rsid w:val="000651C3"/>
    <w:rsid w:val="000705B3"/>
    <w:rsid w:val="00081CAF"/>
    <w:rsid w:val="000867AD"/>
    <w:rsid w:val="000A1E55"/>
    <w:rsid w:val="000A44BF"/>
    <w:rsid w:val="000B0405"/>
    <w:rsid w:val="000B0E50"/>
    <w:rsid w:val="000C7464"/>
    <w:rsid w:val="000D0CD6"/>
    <w:rsid w:val="000E4674"/>
    <w:rsid w:val="000F4E48"/>
    <w:rsid w:val="000F6FBB"/>
    <w:rsid w:val="00124E43"/>
    <w:rsid w:val="00157F99"/>
    <w:rsid w:val="00166DEB"/>
    <w:rsid w:val="0016727C"/>
    <w:rsid w:val="00183EC7"/>
    <w:rsid w:val="001950E9"/>
    <w:rsid w:val="00196342"/>
    <w:rsid w:val="001C60CB"/>
    <w:rsid w:val="002100E8"/>
    <w:rsid w:val="00223609"/>
    <w:rsid w:val="00233997"/>
    <w:rsid w:val="002416AB"/>
    <w:rsid w:val="002434C7"/>
    <w:rsid w:val="00256737"/>
    <w:rsid w:val="00265D9F"/>
    <w:rsid w:val="00287816"/>
    <w:rsid w:val="002A48BE"/>
    <w:rsid w:val="002A5ABD"/>
    <w:rsid w:val="002A6194"/>
    <w:rsid w:val="002D3435"/>
    <w:rsid w:val="002E0B15"/>
    <w:rsid w:val="002E2D7A"/>
    <w:rsid w:val="002E4E7B"/>
    <w:rsid w:val="002E61D0"/>
    <w:rsid w:val="002F3D39"/>
    <w:rsid w:val="002F3F9F"/>
    <w:rsid w:val="002F6D05"/>
    <w:rsid w:val="00300FED"/>
    <w:rsid w:val="00303F47"/>
    <w:rsid w:val="00320C3A"/>
    <w:rsid w:val="00330039"/>
    <w:rsid w:val="00331A3E"/>
    <w:rsid w:val="003351C7"/>
    <w:rsid w:val="003471EF"/>
    <w:rsid w:val="0036290A"/>
    <w:rsid w:val="00367C77"/>
    <w:rsid w:val="003D5AAC"/>
    <w:rsid w:val="003D5C9D"/>
    <w:rsid w:val="003E733B"/>
    <w:rsid w:val="004024AF"/>
    <w:rsid w:val="004069F9"/>
    <w:rsid w:val="00432AF7"/>
    <w:rsid w:val="00436B1E"/>
    <w:rsid w:val="00451356"/>
    <w:rsid w:val="00454757"/>
    <w:rsid w:val="004644E4"/>
    <w:rsid w:val="0046763A"/>
    <w:rsid w:val="0048002D"/>
    <w:rsid w:val="004807C4"/>
    <w:rsid w:val="004933B5"/>
    <w:rsid w:val="004C2B91"/>
    <w:rsid w:val="004D4310"/>
    <w:rsid w:val="004E31A0"/>
    <w:rsid w:val="004F5E8B"/>
    <w:rsid w:val="00500FCB"/>
    <w:rsid w:val="00503839"/>
    <w:rsid w:val="0051592D"/>
    <w:rsid w:val="005178FE"/>
    <w:rsid w:val="00520926"/>
    <w:rsid w:val="00523FC7"/>
    <w:rsid w:val="0052434F"/>
    <w:rsid w:val="00527C11"/>
    <w:rsid w:val="005347B0"/>
    <w:rsid w:val="005531AC"/>
    <w:rsid w:val="00554FB8"/>
    <w:rsid w:val="0057351F"/>
    <w:rsid w:val="00592BCC"/>
    <w:rsid w:val="005A04B3"/>
    <w:rsid w:val="005A42F0"/>
    <w:rsid w:val="005A4782"/>
    <w:rsid w:val="005A59AF"/>
    <w:rsid w:val="005B4AB5"/>
    <w:rsid w:val="005C068C"/>
    <w:rsid w:val="005C6531"/>
    <w:rsid w:val="005D27DD"/>
    <w:rsid w:val="005D3B0B"/>
    <w:rsid w:val="005E050D"/>
    <w:rsid w:val="005E0C29"/>
    <w:rsid w:val="005F1239"/>
    <w:rsid w:val="006045B6"/>
    <w:rsid w:val="006056A0"/>
    <w:rsid w:val="006069A6"/>
    <w:rsid w:val="00615E87"/>
    <w:rsid w:val="0062200C"/>
    <w:rsid w:val="00634D95"/>
    <w:rsid w:val="00640E89"/>
    <w:rsid w:val="00665209"/>
    <w:rsid w:val="00687348"/>
    <w:rsid w:val="00694AC2"/>
    <w:rsid w:val="00697FE8"/>
    <w:rsid w:val="006A3A8D"/>
    <w:rsid w:val="006A3E98"/>
    <w:rsid w:val="006A637B"/>
    <w:rsid w:val="006E14F9"/>
    <w:rsid w:val="0070093B"/>
    <w:rsid w:val="00700FCC"/>
    <w:rsid w:val="00702696"/>
    <w:rsid w:val="0071411F"/>
    <w:rsid w:val="00722D29"/>
    <w:rsid w:val="00726DD0"/>
    <w:rsid w:val="00740D62"/>
    <w:rsid w:val="00754663"/>
    <w:rsid w:val="00761D45"/>
    <w:rsid w:val="00763514"/>
    <w:rsid w:val="00775CB1"/>
    <w:rsid w:val="0077700E"/>
    <w:rsid w:val="00781CEB"/>
    <w:rsid w:val="00794CA9"/>
    <w:rsid w:val="00797DF5"/>
    <w:rsid w:val="007A206C"/>
    <w:rsid w:val="007A2F49"/>
    <w:rsid w:val="007B68C7"/>
    <w:rsid w:val="007C219D"/>
    <w:rsid w:val="007C2413"/>
    <w:rsid w:val="007C45C4"/>
    <w:rsid w:val="007C6421"/>
    <w:rsid w:val="007D0547"/>
    <w:rsid w:val="007D65F1"/>
    <w:rsid w:val="007D793A"/>
    <w:rsid w:val="007E02F0"/>
    <w:rsid w:val="007E0728"/>
    <w:rsid w:val="00814DBB"/>
    <w:rsid w:val="00824F09"/>
    <w:rsid w:val="00836829"/>
    <w:rsid w:val="0084484F"/>
    <w:rsid w:val="00856037"/>
    <w:rsid w:val="00885D08"/>
    <w:rsid w:val="00887FC7"/>
    <w:rsid w:val="008968FE"/>
    <w:rsid w:val="008A5B42"/>
    <w:rsid w:val="008B68CA"/>
    <w:rsid w:val="008C7A70"/>
    <w:rsid w:val="008D41C1"/>
    <w:rsid w:val="008D595C"/>
    <w:rsid w:val="008E177A"/>
    <w:rsid w:val="009026AF"/>
    <w:rsid w:val="00903164"/>
    <w:rsid w:val="009225E1"/>
    <w:rsid w:val="00924DBA"/>
    <w:rsid w:val="00927D59"/>
    <w:rsid w:val="0093657A"/>
    <w:rsid w:val="009645C1"/>
    <w:rsid w:val="00971CF4"/>
    <w:rsid w:val="00980198"/>
    <w:rsid w:val="009804D8"/>
    <w:rsid w:val="009836BB"/>
    <w:rsid w:val="00984CA6"/>
    <w:rsid w:val="0099245D"/>
    <w:rsid w:val="009A61F5"/>
    <w:rsid w:val="009C1A27"/>
    <w:rsid w:val="009C7184"/>
    <w:rsid w:val="009C7C7E"/>
    <w:rsid w:val="00A02490"/>
    <w:rsid w:val="00A1305D"/>
    <w:rsid w:val="00A2114A"/>
    <w:rsid w:val="00A216F6"/>
    <w:rsid w:val="00A4063F"/>
    <w:rsid w:val="00A43549"/>
    <w:rsid w:val="00A435EB"/>
    <w:rsid w:val="00A50A4A"/>
    <w:rsid w:val="00A60714"/>
    <w:rsid w:val="00A6220D"/>
    <w:rsid w:val="00A80B27"/>
    <w:rsid w:val="00A83D8D"/>
    <w:rsid w:val="00A94AA1"/>
    <w:rsid w:val="00AA5D0F"/>
    <w:rsid w:val="00AB4D8B"/>
    <w:rsid w:val="00AD0724"/>
    <w:rsid w:val="00AD37D9"/>
    <w:rsid w:val="00AD4739"/>
    <w:rsid w:val="00AE532F"/>
    <w:rsid w:val="00B101D8"/>
    <w:rsid w:val="00B17048"/>
    <w:rsid w:val="00B26265"/>
    <w:rsid w:val="00B351A1"/>
    <w:rsid w:val="00B558A1"/>
    <w:rsid w:val="00B63279"/>
    <w:rsid w:val="00B63E43"/>
    <w:rsid w:val="00B81E12"/>
    <w:rsid w:val="00B87F49"/>
    <w:rsid w:val="00BB24D0"/>
    <w:rsid w:val="00BB3B0C"/>
    <w:rsid w:val="00BB5E49"/>
    <w:rsid w:val="00BC19DC"/>
    <w:rsid w:val="00BC4D58"/>
    <w:rsid w:val="00BC5E4D"/>
    <w:rsid w:val="00BC773F"/>
    <w:rsid w:val="00BE3716"/>
    <w:rsid w:val="00BF02B2"/>
    <w:rsid w:val="00BF477C"/>
    <w:rsid w:val="00BF72A4"/>
    <w:rsid w:val="00C01671"/>
    <w:rsid w:val="00C05618"/>
    <w:rsid w:val="00C07A70"/>
    <w:rsid w:val="00C11488"/>
    <w:rsid w:val="00C12B76"/>
    <w:rsid w:val="00C166CC"/>
    <w:rsid w:val="00C36768"/>
    <w:rsid w:val="00C36BE5"/>
    <w:rsid w:val="00C37148"/>
    <w:rsid w:val="00C52600"/>
    <w:rsid w:val="00C63E59"/>
    <w:rsid w:val="00C64C50"/>
    <w:rsid w:val="00C70A3D"/>
    <w:rsid w:val="00C96094"/>
    <w:rsid w:val="00CA4F78"/>
    <w:rsid w:val="00CB4F08"/>
    <w:rsid w:val="00CC0A2E"/>
    <w:rsid w:val="00CE2505"/>
    <w:rsid w:val="00CE5C95"/>
    <w:rsid w:val="00CF7523"/>
    <w:rsid w:val="00D010B1"/>
    <w:rsid w:val="00D07412"/>
    <w:rsid w:val="00D07AFF"/>
    <w:rsid w:val="00D12E64"/>
    <w:rsid w:val="00D22FF4"/>
    <w:rsid w:val="00D32672"/>
    <w:rsid w:val="00D51C5D"/>
    <w:rsid w:val="00D72E63"/>
    <w:rsid w:val="00D85A8F"/>
    <w:rsid w:val="00DA1242"/>
    <w:rsid w:val="00DA2D46"/>
    <w:rsid w:val="00DB5AF1"/>
    <w:rsid w:val="00DC4BDA"/>
    <w:rsid w:val="00DC5010"/>
    <w:rsid w:val="00DC5A71"/>
    <w:rsid w:val="00DD0B75"/>
    <w:rsid w:val="00DD405C"/>
    <w:rsid w:val="00DE3234"/>
    <w:rsid w:val="00DF34C7"/>
    <w:rsid w:val="00E15CDD"/>
    <w:rsid w:val="00E177CE"/>
    <w:rsid w:val="00E17829"/>
    <w:rsid w:val="00E25E74"/>
    <w:rsid w:val="00E332DC"/>
    <w:rsid w:val="00E57444"/>
    <w:rsid w:val="00E66045"/>
    <w:rsid w:val="00E778E8"/>
    <w:rsid w:val="00E80166"/>
    <w:rsid w:val="00E85CFD"/>
    <w:rsid w:val="00E91A57"/>
    <w:rsid w:val="00E94B33"/>
    <w:rsid w:val="00E94BA4"/>
    <w:rsid w:val="00EA672F"/>
    <w:rsid w:val="00EE2AE9"/>
    <w:rsid w:val="00EE2DC2"/>
    <w:rsid w:val="00EF3949"/>
    <w:rsid w:val="00F135BB"/>
    <w:rsid w:val="00F13B91"/>
    <w:rsid w:val="00F237A9"/>
    <w:rsid w:val="00F2402F"/>
    <w:rsid w:val="00F25618"/>
    <w:rsid w:val="00F32847"/>
    <w:rsid w:val="00F51071"/>
    <w:rsid w:val="00F51E39"/>
    <w:rsid w:val="00F8018D"/>
    <w:rsid w:val="00F95112"/>
    <w:rsid w:val="00FE12F7"/>
    <w:rsid w:val="00FE607D"/>
    <w:rsid w:val="00FE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447037"/>
  <w15:docId w15:val="{6A2A090A-D426-4D71-AA4F-195A79977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fr-BE" w:eastAsia="fr-BE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/>
    <w:lsdException w:name="heading 1" w:locked="0" w:uiPriority="9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locked="0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locked="0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semiHidden/>
    <w:rsid w:val="00DE3234"/>
    <w:pPr>
      <w:jc w:val="both"/>
    </w:pPr>
  </w:style>
  <w:style w:type="paragraph" w:styleId="Titre1">
    <w:name w:val="heading 1"/>
    <w:basedOn w:val="Normal"/>
    <w:next w:val="Corpsdetexte"/>
    <w:qFormat/>
    <w:rsid w:val="00BB3B0C"/>
    <w:pPr>
      <w:numPr>
        <w:numId w:val="1"/>
      </w:numPr>
      <w:pBdr>
        <w:bottom w:val="single" w:sz="12" w:space="1" w:color="C00000"/>
      </w:pBdr>
      <w:spacing w:after="360"/>
      <w:ind w:left="709" w:hanging="709"/>
      <w:outlineLvl w:val="0"/>
    </w:pPr>
    <w:rPr>
      <w:b/>
      <w:color w:val="C00000"/>
      <w:kern w:val="28"/>
      <w:sz w:val="32"/>
    </w:rPr>
  </w:style>
  <w:style w:type="paragraph" w:styleId="Titre2">
    <w:name w:val="heading 2"/>
    <w:basedOn w:val="Normal"/>
    <w:next w:val="Corpsdetexte"/>
    <w:qFormat/>
    <w:rsid w:val="00AA5D0F"/>
    <w:pPr>
      <w:keepNext/>
      <w:numPr>
        <w:ilvl w:val="1"/>
        <w:numId w:val="1"/>
      </w:numPr>
      <w:spacing w:after="240"/>
      <w:ind w:left="709" w:hanging="709"/>
      <w:outlineLvl w:val="1"/>
    </w:pPr>
    <w:rPr>
      <w:b/>
      <w:color w:val="1F497D" w:themeColor="text2"/>
      <w:sz w:val="28"/>
    </w:rPr>
  </w:style>
  <w:style w:type="paragraph" w:styleId="Titre3">
    <w:name w:val="heading 3"/>
    <w:basedOn w:val="Normal"/>
    <w:next w:val="Corpsdetexte"/>
    <w:qFormat/>
    <w:rsid w:val="00AA5D0F"/>
    <w:pPr>
      <w:keepNext/>
      <w:numPr>
        <w:ilvl w:val="2"/>
        <w:numId w:val="1"/>
      </w:numPr>
      <w:spacing w:after="160"/>
      <w:ind w:left="709" w:hanging="709"/>
      <w:outlineLvl w:val="2"/>
    </w:pPr>
    <w:rPr>
      <w:color w:val="1F497D" w:themeColor="text2"/>
      <w:sz w:val="26"/>
    </w:rPr>
  </w:style>
  <w:style w:type="paragraph" w:styleId="Titre4">
    <w:name w:val="heading 4"/>
    <w:basedOn w:val="Normal"/>
    <w:next w:val="Corpsdetexte"/>
    <w:link w:val="Titre4Car"/>
    <w:qFormat/>
    <w:rsid w:val="00AA5D0F"/>
    <w:pPr>
      <w:keepNext/>
      <w:numPr>
        <w:ilvl w:val="3"/>
        <w:numId w:val="1"/>
      </w:numPr>
      <w:spacing w:after="120"/>
      <w:ind w:left="709" w:hanging="709"/>
      <w:outlineLvl w:val="3"/>
    </w:pPr>
    <w:rPr>
      <w:color w:val="1F497D" w:themeColor="text2"/>
      <w:sz w:val="24"/>
    </w:rPr>
  </w:style>
  <w:style w:type="paragraph" w:styleId="Titre5">
    <w:name w:val="heading 5"/>
    <w:basedOn w:val="Normal"/>
    <w:next w:val="Normal"/>
    <w:semiHidden/>
    <w:qFormat/>
    <w:locked/>
    <w:pPr>
      <w:numPr>
        <w:ilvl w:val="4"/>
        <w:numId w:val="1"/>
      </w:numPr>
      <w:spacing w:before="240" w:after="240"/>
      <w:ind w:firstLine="0"/>
      <w:outlineLvl w:val="4"/>
    </w:pPr>
    <w:rPr>
      <w:i/>
    </w:rPr>
  </w:style>
  <w:style w:type="paragraph" w:styleId="Titre6">
    <w:name w:val="heading 6"/>
    <w:basedOn w:val="Normal"/>
    <w:next w:val="Normal"/>
    <w:semiHidden/>
    <w:qFormat/>
    <w:locked/>
    <w:pPr>
      <w:numPr>
        <w:ilvl w:val="5"/>
        <w:numId w:val="1"/>
      </w:numPr>
      <w:spacing w:before="240" w:after="240"/>
      <w:ind w:left="0" w:firstLine="0"/>
      <w:outlineLvl w:val="5"/>
    </w:pPr>
    <w:rPr>
      <w:i/>
    </w:rPr>
  </w:style>
  <w:style w:type="paragraph" w:styleId="Titre7">
    <w:name w:val="heading 7"/>
    <w:basedOn w:val="Normal"/>
    <w:next w:val="Normal"/>
    <w:semiHidden/>
    <w:qFormat/>
    <w:locked/>
    <w:pPr>
      <w:numPr>
        <w:ilvl w:val="6"/>
        <w:numId w:val="1"/>
      </w:numPr>
      <w:spacing w:before="240" w:after="240"/>
      <w:ind w:left="0" w:firstLine="0"/>
      <w:outlineLvl w:val="6"/>
    </w:pPr>
    <w:rPr>
      <w:i/>
    </w:rPr>
  </w:style>
  <w:style w:type="paragraph" w:styleId="Titre8">
    <w:name w:val="heading 8"/>
    <w:basedOn w:val="Normal"/>
    <w:next w:val="Normal"/>
    <w:semiHidden/>
    <w:locked/>
    <w:pPr>
      <w:numPr>
        <w:ilvl w:val="7"/>
        <w:numId w:val="1"/>
      </w:numPr>
      <w:spacing w:before="240" w:after="240"/>
      <w:ind w:left="0" w:firstLine="0"/>
      <w:outlineLvl w:val="7"/>
    </w:pPr>
    <w:rPr>
      <w:i/>
    </w:rPr>
  </w:style>
  <w:style w:type="paragraph" w:styleId="Titre9">
    <w:name w:val="heading 9"/>
    <w:basedOn w:val="Normal"/>
    <w:next w:val="Normal"/>
    <w:semiHidden/>
    <w:locked/>
    <w:pPr>
      <w:numPr>
        <w:ilvl w:val="8"/>
        <w:numId w:val="1"/>
      </w:numPr>
      <w:spacing w:before="240" w:after="240"/>
      <w:ind w:left="0" w:firstLine="0"/>
      <w:outlineLvl w:val="8"/>
    </w:pPr>
    <w:rPr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detexte">
    <w:name w:val=".Corps de texte"/>
    <w:basedOn w:val="Normal"/>
    <w:qFormat/>
    <w:rsid w:val="007E0728"/>
    <w:pPr>
      <w:spacing w:after="240" w:line="288" w:lineRule="auto"/>
    </w:pPr>
  </w:style>
  <w:style w:type="paragraph" w:styleId="En-tte">
    <w:name w:val="header"/>
    <w:basedOn w:val="Normal"/>
    <w:semiHidden/>
    <w:locked/>
    <w:pPr>
      <w:spacing w:line="360" w:lineRule="auto"/>
    </w:pPr>
    <w:rPr>
      <w:sz w:val="16"/>
    </w:rPr>
  </w:style>
  <w:style w:type="table" w:styleId="Listeclaire-Accent1">
    <w:name w:val="Light List Accent 1"/>
    <w:basedOn w:val="TableauNormal"/>
    <w:uiPriority w:val="61"/>
    <w:locked/>
    <w:rsid w:val="00BF72A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Accentuation">
    <w:name w:val="Emphasis"/>
    <w:basedOn w:val="Policepardfaut"/>
    <w:uiPriority w:val="1"/>
    <w:qFormat/>
    <w:rsid w:val="0051592D"/>
    <w:rPr>
      <w:rFonts w:ascii="Calibri" w:hAnsi="Calibri"/>
      <w:b/>
      <w:i w:val="0"/>
      <w:iCs/>
      <w:color w:val="1F497D" w:themeColor="text2"/>
      <w:sz w:val="22"/>
      <w:u w:val="none"/>
    </w:rPr>
  </w:style>
  <w:style w:type="paragraph" w:customStyle="1" w:styleId="Titrecolonneslignestableau">
    <w:name w:val="Titre colonnes/lignes tableau"/>
    <w:basedOn w:val="Normal"/>
    <w:uiPriority w:val="6"/>
    <w:rsid w:val="00BF72A4"/>
    <w:pPr>
      <w:spacing w:before="120" w:after="120"/>
      <w:jc w:val="center"/>
    </w:pPr>
    <w:rPr>
      <w:b/>
      <w:color w:val="FFFFFF" w:themeColor="background1"/>
    </w:rPr>
  </w:style>
  <w:style w:type="character" w:styleId="Accentuationlgre">
    <w:name w:val="Subtle Emphasis"/>
    <w:basedOn w:val="Policepardfaut"/>
    <w:uiPriority w:val="19"/>
    <w:semiHidden/>
    <w:qFormat/>
    <w:locked/>
    <w:rsid w:val="00BB5E49"/>
    <w:rPr>
      <w:i/>
      <w:iCs/>
      <w:color w:val="808080" w:themeColor="text1" w:themeTint="7F"/>
    </w:rPr>
  </w:style>
  <w:style w:type="paragraph" w:customStyle="1" w:styleId="Contenutableau">
    <w:name w:val="Contenu tableau"/>
    <w:basedOn w:val="Normal"/>
    <w:uiPriority w:val="2"/>
    <w:rsid w:val="005A4782"/>
    <w:pPr>
      <w:spacing w:before="120" w:after="120"/>
      <w:jc w:val="center"/>
    </w:pPr>
  </w:style>
  <w:style w:type="paragraph" w:customStyle="1" w:styleId="PagedegardeTitre1">
    <w:name w:val="Page de garde : Titre 1"/>
    <w:basedOn w:val="Normal"/>
    <w:next w:val="PagedegardeTitre2"/>
    <w:uiPriority w:val="3"/>
    <w:rsid w:val="005347B0"/>
    <w:pPr>
      <w:spacing w:before="4800"/>
      <w:ind w:left="567" w:right="567"/>
      <w:jc w:val="center"/>
    </w:pPr>
    <w:rPr>
      <w:b/>
      <w:color w:val="C00000"/>
      <w:sz w:val="48"/>
    </w:rPr>
  </w:style>
  <w:style w:type="paragraph" w:customStyle="1" w:styleId="PagedegardeTitre2">
    <w:name w:val="Page de garde : Titre 2"/>
    <w:basedOn w:val="Normal"/>
    <w:next w:val="Corpsdetexte"/>
    <w:uiPriority w:val="3"/>
    <w:rsid w:val="00DC4BDA"/>
    <w:pPr>
      <w:spacing w:before="240" w:after="2760"/>
      <w:jc w:val="center"/>
    </w:pPr>
    <w:rPr>
      <w:color w:val="1F497D" w:themeColor="text2"/>
      <w:sz w:val="28"/>
    </w:rPr>
  </w:style>
  <w:style w:type="paragraph" w:customStyle="1" w:styleId="PagedegardeSynopsis">
    <w:name w:val="Page de garde : Synopsis"/>
    <w:basedOn w:val="PagedegardeEncadr"/>
    <w:uiPriority w:val="3"/>
    <w:rsid w:val="00C96094"/>
    <w:pPr>
      <w:jc w:val="both"/>
    </w:pPr>
  </w:style>
  <w:style w:type="paragraph" w:customStyle="1" w:styleId="En-tte2">
    <w:name w:val=".En-tête 2"/>
    <w:basedOn w:val="En-tte0"/>
    <w:uiPriority w:val="4"/>
    <w:rsid w:val="00BC773F"/>
    <w:rPr>
      <w:caps w:val="0"/>
      <w:smallCaps/>
    </w:rPr>
  </w:style>
  <w:style w:type="character" w:styleId="Numrodepage">
    <w:name w:val="page number"/>
    <w:basedOn w:val="Policepardfaut"/>
    <w:semiHidden/>
    <w:locked/>
  </w:style>
  <w:style w:type="character" w:styleId="Appelnotedebasdep">
    <w:name w:val="footnote reference"/>
    <w:basedOn w:val="Policepardfaut"/>
    <w:semiHidden/>
    <w:unhideWhenUsed/>
    <w:locked/>
    <w:rsid w:val="000E4674"/>
    <w:rPr>
      <w:vertAlign w:val="superscript"/>
    </w:rPr>
  </w:style>
  <w:style w:type="character" w:styleId="lev">
    <w:name w:val="Strong"/>
    <w:basedOn w:val="Policepardfaut"/>
    <w:uiPriority w:val="22"/>
    <w:semiHidden/>
    <w:qFormat/>
    <w:locked/>
    <w:rsid w:val="00BB5E49"/>
    <w:rPr>
      <w:b/>
      <w:bCs/>
    </w:rPr>
  </w:style>
  <w:style w:type="paragraph" w:customStyle="1" w:styleId="Titreannexes">
    <w:name w:val="Titre annexes"/>
    <w:basedOn w:val="PagedegardeTitre1"/>
    <w:next w:val="Corpsdetexte"/>
    <w:uiPriority w:val="6"/>
    <w:rsid w:val="00183EC7"/>
    <w:pPr>
      <w:pageBreakBefore/>
      <w:pBdr>
        <w:top w:val="single" w:sz="6" w:space="1" w:color="1F497D" w:themeColor="text2"/>
        <w:bottom w:val="single" w:sz="6" w:space="1" w:color="1F497D" w:themeColor="text2"/>
      </w:pBdr>
      <w:spacing w:before="5400" w:after="8880"/>
    </w:pPr>
    <w:rPr>
      <w:color w:val="1F497D" w:themeColor="text2"/>
    </w:rPr>
  </w:style>
  <w:style w:type="paragraph" w:styleId="Citation">
    <w:name w:val="Quote"/>
    <w:basedOn w:val="Corpsdetexte"/>
    <w:next w:val="Corpsdetexte"/>
    <w:link w:val="CitationCar"/>
    <w:uiPriority w:val="1"/>
    <w:qFormat/>
    <w:rsid w:val="00BB5E49"/>
    <w:rPr>
      <w:i/>
      <w:iCs/>
      <w:color w:val="000000" w:themeColor="text1"/>
    </w:rPr>
  </w:style>
  <w:style w:type="paragraph" w:customStyle="1" w:styleId="En-tte0">
    <w:name w:val=".En-tête"/>
    <w:basedOn w:val="Normal"/>
    <w:next w:val="Normal"/>
    <w:uiPriority w:val="4"/>
    <w:rsid w:val="00C36BE5"/>
    <w:pPr>
      <w:tabs>
        <w:tab w:val="center" w:pos="4536"/>
      </w:tabs>
      <w:spacing w:after="60"/>
      <w:jc w:val="center"/>
    </w:pPr>
    <w:rPr>
      <w:caps/>
      <w:color w:val="1F497D" w:themeColor="text2"/>
      <w:sz w:val="16"/>
    </w:rPr>
  </w:style>
  <w:style w:type="character" w:customStyle="1" w:styleId="CitationCar">
    <w:name w:val="Citation Car"/>
    <w:basedOn w:val="Policepardfaut"/>
    <w:link w:val="Citation"/>
    <w:uiPriority w:val="1"/>
    <w:rsid w:val="00697FE8"/>
    <w:rPr>
      <w:i/>
      <w:iCs/>
      <w:color w:val="000000" w:themeColor="text1"/>
    </w:rPr>
  </w:style>
  <w:style w:type="paragraph" w:customStyle="1" w:styleId="Sourcefigures">
    <w:name w:val="Source figures"/>
    <w:basedOn w:val="Normal"/>
    <w:next w:val="Normal"/>
    <w:uiPriority w:val="2"/>
    <w:rsid w:val="00BB5E49"/>
    <w:pPr>
      <w:spacing w:after="240"/>
      <w:jc w:val="center"/>
    </w:pPr>
    <w:rPr>
      <w:i/>
      <w:sz w:val="16"/>
    </w:rPr>
  </w:style>
  <w:style w:type="paragraph" w:customStyle="1" w:styleId="Miseenvidence">
    <w:name w:val="Mise en évidence"/>
    <w:basedOn w:val="Corpsdetexte"/>
    <w:uiPriority w:val="1"/>
    <w:rsid w:val="00702696"/>
    <w:pPr>
      <w:pBdr>
        <w:left w:val="single" w:sz="18" w:space="4" w:color="4BACC6" w:themeColor="accent5"/>
      </w:pBdr>
      <w:spacing w:after="0"/>
      <w:ind w:left="709"/>
    </w:pPr>
    <w:rPr>
      <w:color w:val="1F497D" w:themeColor="text2"/>
    </w:rPr>
  </w:style>
  <w:style w:type="paragraph" w:styleId="Tabledesillustrations">
    <w:name w:val="table of figures"/>
    <w:basedOn w:val="Normal"/>
    <w:next w:val="Normal"/>
    <w:semiHidden/>
    <w:locked/>
    <w:pPr>
      <w:tabs>
        <w:tab w:val="right" w:leader="dot" w:pos="9070"/>
      </w:tabs>
      <w:spacing w:before="60" w:after="60"/>
      <w:ind w:left="1276" w:right="567" w:hanging="1276"/>
      <w:jc w:val="left"/>
    </w:pPr>
  </w:style>
  <w:style w:type="paragraph" w:customStyle="1" w:styleId="TitretabledesmatiresSommaire">
    <w:name w:val="Titre table des matières / Sommaire"/>
    <w:basedOn w:val="Normal"/>
    <w:next w:val="Corpsdetexte"/>
    <w:uiPriority w:val="6"/>
    <w:rsid w:val="007E0728"/>
    <w:pPr>
      <w:spacing w:before="240" w:after="720"/>
      <w:jc w:val="center"/>
    </w:pPr>
    <w:rPr>
      <w:b/>
      <w:color w:val="1F497D" w:themeColor="text2"/>
      <w:sz w:val="36"/>
      <w:lang w:eastAsia="en-US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locked/>
    <w:rsid w:val="007E0728"/>
    <w:pPr>
      <w:keepNext/>
      <w:keepLines/>
      <w:numPr>
        <w:numId w:val="0"/>
      </w:numPr>
      <w:pBdr>
        <w:bottom w:val="none" w:sz="0" w:space="0" w:color="auto"/>
      </w:pBd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</w:rPr>
  </w:style>
  <w:style w:type="character" w:styleId="Lienhypertexte">
    <w:name w:val="Hyperlink"/>
    <w:basedOn w:val="Policepardfaut"/>
    <w:uiPriority w:val="1"/>
    <w:unhideWhenUsed/>
    <w:qFormat/>
    <w:locked/>
    <w:rsid w:val="000F4E48"/>
    <w:rPr>
      <w:rFonts w:ascii="Calibri" w:hAnsi="Calibri"/>
      <w:color w:val="00B0F0"/>
      <w:sz w:val="22"/>
      <w:u w:val="single"/>
    </w:rPr>
  </w:style>
  <w:style w:type="paragraph" w:styleId="TM4">
    <w:name w:val="toc 4"/>
    <w:basedOn w:val="Normal"/>
    <w:next w:val="Normal"/>
    <w:semiHidden/>
    <w:locked/>
    <w:pPr>
      <w:tabs>
        <w:tab w:val="right" w:leader="dot" w:pos="9299"/>
      </w:tabs>
      <w:ind w:left="601" w:right="567"/>
      <w:jc w:val="left"/>
    </w:pPr>
    <w:rPr>
      <w:sz w:val="18"/>
    </w:rPr>
  </w:style>
  <w:style w:type="paragraph" w:styleId="TM5">
    <w:name w:val="toc 5"/>
    <w:basedOn w:val="Normal"/>
    <w:next w:val="Normal"/>
    <w:semiHidden/>
    <w:locked/>
    <w:pPr>
      <w:tabs>
        <w:tab w:val="right" w:leader="dot" w:pos="9299"/>
      </w:tabs>
      <w:ind w:left="799" w:right="567"/>
      <w:jc w:val="left"/>
    </w:pPr>
    <w:rPr>
      <w:sz w:val="18"/>
    </w:rPr>
  </w:style>
  <w:style w:type="paragraph" w:styleId="TM6">
    <w:name w:val="toc 6"/>
    <w:basedOn w:val="Normal"/>
    <w:next w:val="Normal"/>
    <w:semiHidden/>
    <w:locked/>
    <w:pPr>
      <w:tabs>
        <w:tab w:val="right" w:leader="dot" w:pos="9299"/>
      </w:tabs>
      <w:ind w:left="998" w:right="567"/>
      <w:jc w:val="left"/>
    </w:pPr>
    <w:rPr>
      <w:sz w:val="18"/>
    </w:rPr>
  </w:style>
  <w:style w:type="paragraph" w:styleId="TM7">
    <w:name w:val="toc 7"/>
    <w:basedOn w:val="Normal"/>
    <w:next w:val="Normal"/>
    <w:semiHidden/>
    <w:locked/>
    <w:pPr>
      <w:tabs>
        <w:tab w:val="right" w:leader="dot" w:pos="9299"/>
      </w:tabs>
      <w:ind w:left="1202" w:right="567"/>
      <w:jc w:val="left"/>
    </w:pPr>
    <w:rPr>
      <w:sz w:val="18"/>
    </w:rPr>
  </w:style>
  <w:style w:type="paragraph" w:styleId="TM8">
    <w:name w:val="toc 8"/>
    <w:basedOn w:val="Normal"/>
    <w:next w:val="Normal"/>
    <w:semiHidden/>
    <w:locked/>
    <w:pPr>
      <w:tabs>
        <w:tab w:val="right" w:leader="dot" w:pos="9299"/>
      </w:tabs>
      <w:ind w:left="1400" w:right="567"/>
      <w:jc w:val="left"/>
    </w:pPr>
    <w:rPr>
      <w:sz w:val="18"/>
    </w:rPr>
  </w:style>
  <w:style w:type="paragraph" w:styleId="TM9">
    <w:name w:val="toc 9"/>
    <w:basedOn w:val="Normal"/>
    <w:next w:val="Normal"/>
    <w:semiHidden/>
    <w:locked/>
    <w:pPr>
      <w:tabs>
        <w:tab w:val="right" w:leader="dot" w:pos="9299"/>
      </w:tabs>
      <w:ind w:left="1599" w:right="567"/>
      <w:jc w:val="left"/>
    </w:pPr>
    <w:rPr>
      <w:sz w:val="18"/>
    </w:rPr>
  </w:style>
  <w:style w:type="paragraph" w:styleId="NormalWeb">
    <w:name w:val="Normal (Web)"/>
    <w:basedOn w:val="Normal"/>
    <w:uiPriority w:val="99"/>
    <w:semiHidden/>
    <w:locked/>
    <w:rsid w:val="00B26265"/>
    <w:pPr>
      <w:spacing w:before="100" w:beforeAutospacing="1" w:after="100" w:afterAutospacing="1" w:line="312" w:lineRule="auto"/>
    </w:pPr>
    <w:rPr>
      <w:rFonts w:ascii="Times New Roman" w:hAnsi="Times New Roman"/>
      <w:sz w:val="24"/>
      <w:szCs w:val="24"/>
    </w:rPr>
  </w:style>
  <w:style w:type="paragraph" w:customStyle="1" w:styleId="Titrefigures">
    <w:name w:val="Titre figures"/>
    <w:basedOn w:val="Normal"/>
    <w:uiPriority w:val="2"/>
    <w:rsid w:val="00BB5E49"/>
    <w:pPr>
      <w:spacing w:before="360" w:after="240"/>
      <w:jc w:val="center"/>
    </w:pPr>
    <w:rPr>
      <w:b/>
      <w:color w:val="C00000"/>
    </w:rPr>
  </w:style>
  <w:style w:type="table" w:styleId="Grilledutableau">
    <w:name w:val="Table Grid"/>
    <w:basedOn w:val="TableauNormal"/>
    <w:uiPriority w:val="59"/>
    <w:locked/>
    <w:rsid w:val="00A21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locked/>
    <w:rsid w:val="003D5AA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4A4D"/>
    <w:rPr>
      <w:rFonts w:ascii="Tahoma" w:hAnsi="Tahoma" w:cs="Tahoma"/>
      <w:sz w:val="16"/>
      <w:szCs w:val="16"/>
      <w:lang w:val="fr-FR"/>
    </w:rPr>
  </w:style>
  <w:style w:type="paragraph" w:styleId="Notedebasdepage">
    <w:name w:val="footnote text"/>
    <w:basedOn w:val="Normal"/>
    <w:link w:val="NotedebasdepageCar"/>
    <w:uiPriority w:val="2"/>
    <w:rsid w:val="00AE532F"/>
    <w:pPr>
      <w:spacing w:after="60"/>
    </w:pPr>
    <w:rPr>
      <w:sz w:val="16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2"/>
    <w:rsid w:val="00697FE8"/>
    <w:rPr>
      <w:sz w:val="16"/>
      <w:lang w:eastAsia="en-US"/>
    </w:rPr>
  </w:style>
  <w:style w:type="paragraph" w:customStyle="1" w:styleId="PagedegardeEncadr">
    <w:name w:val="Page de garde : Encadré"/>
    <w:basedOn w:val="Normal"/>
    <w:uiPriority w:val="3"/>
    <w:rsid w:val="00C96094"/>
    <w:pPr>
      <w:spacing w:before="60" w:after="60"/>
      <w:jc w:val="center"/>
    </w:pPr>
    <w:rPr>
      <w:color w:val="1F497D" w:themeColor="text2"/>
    </w:rPr>
  </w:style>
  <w:style w:type="paragraph" w:styleId="Pieddepage">
    <w:name w:val="footer"/>
    <w:basedOn w:val="Normal"/>
    <w:link w:val="PieddepageCar"/>
    <w:uiPriority w:val="2"/>
    <w:unhideWhenUsed/>
    <w:locked/>
    <w:rsid w:val="00BF477C"/>
    <w:pPr>
      <w:tabs>
        <w:tab w:val="center" w:pos="4536"/>
        <w:tab w:val="right" w:pos="9072"/>
      </w:tabs>
    </w:pPr>
    <w:rPr>
      <w:i/>
      <w:color w:val="1F497D" w:themeColor="text2"/>
      <w:sz w:val="16"/>
    </w:rPr>
  </w:style>
  <w:style w:type="character" w:customStyle="1" w:styleId="PieddepageCar">
    <w:name w:val="Pied de page Car"/>
    <w:basedOn w:val="Policepardfaut"/>
    <w:link w:val="Pieddepage"/>
    <w:uiPriority w:val="2"/>
    <w:rsid w:val="00697FE8"/>
    <w:rPr>
      <w:i/>
      <w:color w:val="1F497D" w:themeColor="text2"/>
      <w:sz w:val="16"/>
    </w:rPr>
  </w:style>
  <w:style w:type="paragraph" w:styleId="TM1">
    <w:name w:val="toc 1"/>
    <w:basedOn w:val="Normal"/>
    <w:next w:val="Normal"/>
    <w:autoRedefine/>
    <w:uiPriority w:val="39"/>
    <w:semiHidden/>
    <w:locked/>
    <w:rsid w:val="00A4063F"/>
    <w:pPr>
      <w:spacing w:after="100"/>
    </w:pPr>
    <w:rPr>
      <w:b/>
      <w:color w:val="C00000"/>
    </w:rPr>
  </w:style>
  <w:style w:type="paragraph" w:styleId="TM2">
    <w:name w:val="toc 2"/>
    <w:basedOn w:val="Normal"/>
    <w:next w:val="Normal"/>
    <w:autoRedefine/>
    <w:uiPriority w:val="39"/>
    <w:semiHidden/>
    <w:locked/>
    <w:rsid w:val="00A4063F"/>
    <w:pPr>
      <w:spacing w:after="100"/>
      <w:ind w:left="200"/>
    </w:pPr>
    <w:rPr>
      <w:b/>
      <w:color w:val="1F497D" w:themeColor="text2"/>
    </w:rPr>
  </w:style>
  <w:style w:type="paragraph" w:styleId="TM3">
    <w:name w:val="toc 3"/>
    <w:basedOn w:val="Normal"/>
    <w:next w:val="Normal"/>
    <w:autoRedefine/>
    <w:uiPriority w:val="39"/>
    <w:semiHidden/>
    <w:locked/>
    <w:rsid w:val="00A4063F"/>
    <w:pPr>
      <w:spacing w:after="100"/>
      <w:ind w:left="400"/>
    </w:pPr>
    <w:rPr>
      <w:color w:val="1F497D" w:themeColor="text2"/>
    </w:rPr>
  </w:style>
  <w:style w:type="table" w:styleId="Listecouleur-Accent2">
    <w:name w:val="Colorful List Accent 2"/>
    <w:basedOn w:val="TableauNormal"/>
    <w:uiPriority w:val="72"/>
    <w:locked/>
    <w:rsid w:val="00D72E6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claire-Accent2">
    <w:name w:val="Light List Accent 2"/>
    <w:basedOn w:val="TableauNormal"/>
    <w:uiPriority w:val="61"/>
    <w:locked/>
    <w:rsid w:val="00D72E6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Accentuationintense">
    <w:name w:val="Intense Emphasis"/>
    <w:basedOn w:val="Policepardfaut"/>
    <w:uiPriority w:val="1"/>
    <w:qFormat/>
    <w:rsid w:val="0051592D"/>
    <w:rPr>
      <w:rFonts w:ascii="Calibri" w:hAnsi="Calibri"/>
      <w:b/>
      <w:bCs/>
      <w:i w:val="0"/>
      <w:iCs/>
      <w:color w:val="C00000"/>
      <w:sz w:val="24"/>
    </w:rPr>
  </w:style>
  <w:style w:type="paragraph" w:customStyle="1" w:styleId="Titreannexes2">
    <w:name w:val="Titre annexes 2"/>
    <w:basedOn w:val="Corpsdetexte"/>
    <w:next w:val="Corpsdetexte"/>
    <w:uiPriority w:val="6"/>
    <w:rsid w:val="00183EC7"/>
    <w:rPr>
      <w:b/>
      <w:color w:val="1F497D" w:themeColor="text2"/>
      <w:sz w:val="32"/>
      <w:lang w:eastAsia="en-US"/>
    </w:rPr>
  </w:style>
  <w:style w:type="table" w:styleId="Listeclaire-Accent5">
    <w:name w:val="Light List Accent 5"/>
    <w:basedOn w:val="TableauNormal"/>
    <w:uiPriority w:val="61"/>
    <w:locked/>
    <w:rsid w:val="000372B6"/>
    <w:tblPr>
      <w:tblStyleRowBandSize w:val="1"/>
      <w:tblStyleColBandSize w:val="1"/>
      <w:tblBorders>
        <w:top w:val="single" w:sz="4" w:space="0" w:color="2DA2BF"/>
        <w:left w:val="single" w:sz="4" w:space="0" w:color="2DA2BF"/>
        <w:bottom w:val="single" w:sz="4" w:space="0" w:color="2DA2BF"/>
        <w:right w:val="single" w:sz="4" w:space="0" w:color="2DA2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DA2B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eclaire-Accent4">
    <w:name w:val="Light List Accent 4"/>
    <w:basedOn w:val="TableauNormal"/>
    <w:uiPriority w:val="61"/>
    <w:locked/>
    <w:rsid w:val="005178FE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StyleUWE">
    <w:name w:val="Style UWE"/>
    <w:basedOn w:val="TableauNormal"/>
    <w:uiPriority w:val="99"/>
    <w:rsid w:val="00223609"/>
    <w:pPr>
      <w:jc w:val="center"/>
    </w:pPr>
    <w:rPr>
      <w:rFonts w:asciiTheme="minorHAnsi" w:hAnsiTheme="minorHAns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cPr>
      <w:shd w:val="clear" w:color="auto" w:fill="auto"/>
      <w:vAlign w:val="center"/>
    </w:tcPr>
    <w:tblStylePr w:type="firstRow">
      <w:pPr>
        <w:jc w:val="center"/>
      </w:pPr>
      <w:rPr>
        <w:rFonts w:asciiTheme="minorHAnsi" w:hAnsiTheme="minorHAnsi"/>
        <w:b/>
        <w:i w:val="0"/>
        <w:color w:val="FFFFFF" w:themeColor="background1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2DA2BF"/>
      </w:tcPr>
    </w:tblStylePr>
    <w:tblStylePr w:type="lastRow">
      <w:tblPr/>
      <w:tcPr>
        <w:tcBorders>
          <w:top w:val="single" w:sz="8" w:space="0" w:color="2DA2BF"/>
          <w:left w:val="single" w:sz="8" w:space="0" w:color="2DA2BF"/>
          <w:bottom w:val="single" w:sz="8" w:space="0" w:color="2DA2BF"/>
          <w:right w:val="single" w:sz="8" w:space="0" w:color="2DA2BF"/>
        </w:tcBorders>
      </w:tcPr>
    </w:tblStylePr>
    <w:tblStylePr w:type="firstCol">
      <w:rPr>
        <w:rFonts w:asciiTheme="minorHAnsi" w:hAnsiTheme="minorHAnsi"/>
        <w:sz w:val="22"/>
      </w:rPr>
    </w:tblStylePr>
    <w:tblStylePr w:type="lastCol">
      <w:rPr>
        <w:rFonts w:asciiTheme="minorHAnsi" w:hAnsiTheme="minorHAnsi"/>
        <w:sz w:val="22"/>
      </w:rPr>
    </w:tblStylePr>
    <w:tblStylePr w:type="band1Vert">
      <w:rPr>
        <w:rFonts w:asciiTheme="minorHAnsi" w:hAnsiTheme="minorHAnsi"/>
        <w:sz w:val="22"/>
      </w:rPr>
    </w:tblStylePr>
    <w:tblStylePr w:type="band2Vert">
      <w:rPr>
        <w:rFonts w:asciiTheme="minorHAnsi" w:hAnsiTheme="minorHAnsi"/>
        <w:sz w:val="22"/>
      </w:rPr>
    </w:tblStylePr>
    <w:tblStylePr w:type="band1Horz">
      <w:pPr>
        <w:jc w:val="center"/>
      </w:pPr>
      <w:rPr>
        <w:rFonts w:asciiTheme="minorHAnsi" w:hAnsiTheme="minorHAnsi"/>
        <w:sz w:val="22"/>
      </w:rPr>
      <w:tblPr/>
      <w:tcPr>
        <w:tcBorders>
          <w:top w:val="single" w:sz="4" w:space="0" w:color="2DA2BF"/>
          <w:bottom w:val="single" w:sz="4" w:space="0" w:color="2DA2BF"/>
        </w:tcBorders>
        <w:vAlign w:val="center"/>
      </w:tcPr>
    </w:tblStylePr>
    <w:tblStylePr w:type="band2Horz">
      <w:pPr>
        <w:jc w:val="center"/>
      </w:pPr>
      <w:rPr>
        <w:rFonts w:asciiTheme="minorHAnsi" w:hAnsiTheme="minorHAnsi"/>
        <w:sz w:val="22"/>
      </w:rPr>
      <w:tblPr/>
      <w:tcPr>
        <w:vAlign w:val="center"/>
      </w:tcPr>
    </w:tblStylePr>
  </w:style>
  <w:style w:type="character" w:customStyle="1" w:styleId="Titre4Car">
    <w:name w:val="Titre 4 Car"/>
    <w:basedOn w:val="Policepardfaut"/>
    <w:link w:val="Titre4"/>
    <w:rsid w:val="00AA5D0F"/>
    <w:rPr>
      <w:color w:val="1F497D" w:themeColor="text2"/>
      <w:sz w:val="24"/>
    </w:rPr>
  </w:style>
  <w:style w:type="paragraph" w:styleId="Paragraphedeliste">
    <w:name w:val="List Paragraph"/>
    <w:basedOn w:val="Normal"/>
    <w:uiPriority w:val="34"/>
    <w:semiHidden/>
    <w:qFormat/>
    <w:locked/>
    <w:rsid w:val="000400CC"/>
    <w:pPr>
      <w:ind w:left="720"/>
      <w:contextualSpacing/>
    </w:pPr>
  </w:style>
  <w:style w:type="numbering" w:customStyle="1" w:styleId="Listenumro">
    <w:name w:val="Liste numéro"/>
    <w:uiPriority w:val="99"/>
    <w:rsid w:val="005A59AF"/>
    <w:pPr>
      <w:numPr>
        <w:numId w:val="17"/>
      </w:numPr>
    </w:pPr>
  </w:style>
  <w:style w:type="numbering" w:customStyle="1" w:styleId="Style1">
    <w:name w:val="Style1"/>
    <w:uiPriority w:val="99"/>
    <w:rsid w:val="00761D45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8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399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16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6970B-7E4C-4B04-B03A-6A402C791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319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UWE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UWE</dc:creator>
  <cp:lastModifiedBy>CHARLES Yasmina</cp:lastModifiedBy>
  <cp:revision>7</cp:revision>
  <cp:lastPrinted>2013-09-16T14:46:00Z</cp:lastPrinted>
  <dcterms:created xsi:type="dcterms:W3CDTF">2020-10-06T14:13:00Z</dcterms:created>
  <dcterms:modified xsi:type="dcterms:W3CDTF">2020-11-16T19:13:00Z</dcterms:modified>
</cp:coreProperties>
</file>